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237"/>
      </w:tblGrid>
      <w:tr w:rsidR="00944143" w:rsidRPr="000428BB" w:rsidTr="00846EAD">
        <w:tc>
          <w:tcPr>
            <w:tcW w:w="3936" w:type="dxa"/>
          </w:tcPr>
          <w:p w:rsidR="00944143" w:rsidRPr="00D342DD" w:rsidRDefault="00D342DD" w:rsidP="00C53C86">
            <w:pPr>
              <w:pStyle w:val="afb"/>
              <w:rPr>
                <w:rFonts w:ascii="Arial" w:hAnsi="Arial" w:cs="Arial"/>
                <w:sz w:val="22"/>
                <w:szCs w:val="22"/>
                <w:lang w:val="en-US"/>
              </w:rPr>
            </w:pPr>
            <w:r>
              <w:rPr>
                <w:rFonts w:ascii="Arial" w:hAnsi="Arial" w:cs="Arial"/>
                <w:sz w:val="22"/>
                <w:szCs w:val="22"/>
                <w:lang w:val="en-US"/>
              </w:rPr>
              <w:t xml:space="preserve"> </w:t>
            </w:r>
          </w:p>
        </w:tc>
        <w:tc>
          <w:tcPr>
            <w:tcW w:w="6237" w:type="dxa"/>
          </w:tcPr>
          <w:p w:rsidR="00944143" w:rsidRPr="000428BB" w:rsidRDefault="00944143" w:rsidP="00C53C86">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______</w:t>
            </w:r>
            <w:r w:rsidR="00BF3AF6" w:rsidRPr="00BF3AF6">
              <w:rPr>
                <w:rFonts w:ascii="Arial" w:hAnsi="Arial" w:cs="Arial"/>
                <w:sz w:val="22"/>
                <w:szCs w:val="22"/>
              </w:rPr>
              <w:t>12/1</w:t>
            </w:r>
            <w:r>
              <w:rPr>
                <w:rFonts w:ascii="Arial" w:hAnsi="Arial" w:cs="Arial"/>
                <w:sz w:val="22"/>
                <w:szCs w:val="22"/>
              </w:rPr>
              <w:t>_</w:t>
            </w:r>
            <w:r w:rsidRPr="000428BB">
              <w:rPr>
                <w:rFonts w:ascii="Arial" w:hAnsi="Arial" w:cs="Arial"/>
                <w:sz w:val="22"/>
                <w:szCs w:val="22"/>
              </w:rPr>
              <w:t xml:space="preserve">______ </w:t>
            </w:r>
          </w:p>
          <w:p w:rsidR="00944143" w:rsidRPr="000428BB" w:rsidRDefault="00944143" w:rsidP="00BF3AF6">
            <w:pPr>
              <w:pStyle w:val="afb"/>
              <w:jc w:val="right"/>
              <w:rPr>
                <w:rFonts w:ascii="Arial" w:hAnsi="Arial" w:cs="Arial"/>
                <w:sz w:val="22"/>
                <w:szCs w:val="22"/>
              </w:rPr>
            </w:pPr>
            <w:r w:rsidRPr="000428BB">
              <w:rPr>
                <w:rFonts w:ascii="Arial" w:hAnsi="Arial" w:cs="Arial"/>
                <w:sz w:val="22"/>
                <w:szCs w:val="22"/>
              </w:rPr>
              <w:t>«_</w:t>
            </w:r>
            <w:r w:rsidR="00BF3AF6">
              <w:rPr>
                <w:rFonts w:ascii="Arial" w:hAnsi="Arial" w:cs="Arial"/>
                <w:sz w:val="22"/>
                <w:szCs w:val="22"/>
                <w:lang w:val="en-US"/>
              </w:rPr>
              <w:t>24</w:t>
            </w:r>
            <w:r w:rsidRPr="000428BB">
              <w:rPr>
                <w:rFonts w:ascii="Arial" w:hAnsi="Arial" w:cs="Arial"/>
                <w:sz w:val="22"/>
                <w:szCs w:val="22"/>
              </w:rPr>
              <w:t>___» __</w:t>
            </w:r>
            <w:r>
              <w:rPr>
                <w:rFonts w:ascii="Arial" w:hAnsi="Arial" w:cs="Arial"/>
                <w:sz w:val="22"/>
                <w:szCs w:val="22"/>
              </w:rPr>
              <w:t>_</w:t>
            </w:r>
            <w:r w:rsidR="00BF3AF6">
              <w:rPr>
                <w:rFonts w:ascii="Arial" w:hAnsi="Arial" w:cs="Arial"/>
                <w:sz w:val="22"/>
                <w:szCs w:val="22"/>
                <w:lang w:val="en-US"/>
              </w:rPr>
              <w:t>02</w:t>
            </w:r>
            <w:r w:rsidRPr="000428BB">
              <w:rPr>
                <w:rFonts w:ascii="Arial" w:hAnsi="Arial" w:cs="Arial"/>
                <w:sz w:val="22"/>
                <w:szCs w:val="22"/>
              </w:rPr>
              <w:t>_</w:t>
            </w:r>
            <w:r>
              <w:rPr>
                <w:rFonts w:ascii="Arial" w:hAnsi="Arial" w:cs="Arial"/>
                <w:sz w:val="22"/>
                <w:szCs w:val="22"/>
              </w:rPr>
              <w:t xml:space="preserve"> </w:t>
            </w:r>
            <w:r w:rsidRPr="000428BB">
              <w:rPr>
                <w:rFonts w:ascii="Arial" w:hAnsi="Arial" w:cs="Arial"/>
                <w:sz w:val="22"/>
                <w:szCs w:val="22"/>
              </w:rPr>
              <w:t>_</w:t>
            </w:r>
            <w:r w:rsidR="00BF3AF6">
              <w:rPr>
                <w:rFonts w:ascii="Arial" w:hAnsi="Arial" w:cs="Arial"/>
                <w:sz w:val="22"/>
                <w:szCs w:val="22"/>
                <w:lang w:val="en-US"/>
              </w:rPr>
              <w:t>2016</w:t>
            </w:r>
            <w:r w:rsidRPr="000428BB">
              <w:rPr>
                <w:rFonts w:ascii="Arial" w:hAnsi="Arial" w:cs="Arial"/>
                <w:sz w:val="22"/>
                <w:szCs w:val="22"/>
              </w:rPr>
              <w:t>__ г.</w:t>
            </w:r>
          </w:p>
        </w:tc>
      </w:tr>
    </w:tbl>
    <w:p w:rsidR="00944143" w:rsidRPr="008F73BC" w:rsidRDefault="00944143" w:rsidP="00944143">
      <w:pPr>
        <w:rPr>
          <w:rFonts w:cs="Arial"/>
          <w:b/>
          <w:szCs w:val="22"/>
        </w:rPr>
      </w:pPr>
      <w:r w:rsidRPr="008F73BC">
        <w:rPr>
          <w:rFonts w:cs="Arial"/>
          <w:b/>
          <w:szCs w:val="22"/>
        </w:rPr>
        <w:t xml:space="preserve">ПДО № </w:t>
      </w:r>
      <w:r w:rsidR="008F73BC" w:rsidRPr="008F73BC">
        <w:rPr>
          <w:b/>
        </w:rPr>
        <w:t>012Т-СН-2016</w:t>
      </w:r>
      <w:r w:rsidR="0096743B" w:rsidRPr="008F73BC">
        <w:rPr>
          <w:rFonts w:cs="Arial"/>
          <w:b/>
          <w:szCs w:val="22"/>
        </w:rPr>
        <w:t xml:space="preserve"> </w:t>
      </w:r>
      <w:r w:rsidRPr="008F73BC">
        <w:rPr>
          <w:rFonts w:cs="Arial"/>
          <w:b/>
          <w:szCs w:val="22"/>
        </w:rPr>
        <w:t>от «___</w:t>
      </w:r>
      <w:r w:rsidR="00BF3AF6">
        <w:rPr>
          <w:rFonts w:cs="Arial"/>
          <w:b/>
          <w:szCs w:val="22"/>
          <w:lang w:val="en-US"/>
        </w:rPr>
        <w:t>24</w:t>
      </w:r>
      <w:r w:rsidRPr="008F73BC">
        <w:rPr>
          <w:rFonts w:cs="Arial"/>
          <w:b/>
          <w:szCs w:val="22"/>
        </w:rPr>
        <w:t>__» __</w:t>
      </w:r>
      <w:r w:rsidR="00BF3AF6">
        <w:rPr>
          <w:rFonts w:cs="Arial"/>
          <w:b/>
          <w:szCs w:val="22"/>
          <w:lang w:val="en-US"/>
        </w:rPr>
        <w:t>02</w:t>
      </w:r>
      <w:r w:rsidRPr="008F73BC">
        <w:rPr>
          <w:rFonts w:cs="Arial"/>
          <w:b/>
          <w:szCs w:val="22"/>
        </w:rPr>
        <w:t>______ 201</w:t>
      </w:r>
      <w:r w:rsidR="008F73BC">
        <w:rPr>
          <w:rFonts w:cs="Arial"/>
          <w:b/>
          <w:szCs w:val="22"/>
          <w:lang w:val="en-US"/>
        </w:rPr>
        <w:t>6</w:t>
      </w:r>
      <w:r w:rsidRPr="008F73BC">
        <w:rPr>
          <w:rFonts w:cs="Arial"/>
          <w:b/>
          <w:szCs w:val="22"/>
        </w:rPr>
        <w:t xml:space="preserve"> г.</w:t>
      </w:r>
    </w:p>
    <w:p w:rsidR="00944143" w:rsidRPr="00846EAD" w:rsidRDefault="00944143" w:rsidP="00A36286">
      <w:pPr>
        <w:rPr>
          <w:rFonts w:cs="Arial"/>
          <w:b/>
          <w:sz w:val="16"/>
          <w:szCs w:val="16"/>
        </w:rPr>
      </w:pPr>
    </w:p>
    <w:p w:rsidR="00351A3E" w:rsidRPr="008C5796" w:rsidRDefault="00351A3E" w:rsidP="001804A3">
      <w:pPr>
        <w:pStyle w:val="afb"/>
        <w:ind w:firstLine="708"/>
        <w:jc w:val="both"/>
        <w:rPr>
          <w:rFonts w:ascii="Arial" w:hAnsi="Arial" w:cs="Arial"/>
          <w:sz w:val="22"/>
          <w:szCs w:val="22"/>
        </w:rPr>
      </w:pPr>
      <w:r w:rsidRPr="00B93C2C">
        <w:rPr>
          <w:rFonts w:ascii="Arial" w:hAnsi="Arial" w:cs="Arial"/>
          <w:b/>
          <w:sz w:val="22"/>
          <w:szCs w:val="22"/>
        </w:rPr>
        <w:t>ОАО «НГК «</w:t>
      </w:r>
      <w:proofErr w:type="spellStart"/>
      <w:r w:rsidRPr="00B93C2C">
        <w:rPr>
          <w:rFonts w:ascii="Arial" w:hAnsi="Arial" w:cs="Arial"/>
          <w:b/>
          <w:sz w:val="22"/>
          <w:szCs w:val="22"/>
        </w:rPr>
        <w:t>Славнефть</w:t>
      </w:r>
      <w:proofErr w:type="spellEnd"/>
      <w:r w:rsidRPr="00B93C2C">
        <w:rPr>
          <w:rFonts w:ascii="Arial" w:hAnsi="Arial" w:cs="Arial"/>
          <w:b/>
          <w:sz w:val="22"/>
          <w:szCs w:val="22"/>
        </w:rPr>
        <w:t>»</w:t>
      </w:r>
      <w:r w:rsidRPr="00B93C2C">
        <w:rPr>
          <w:rFonts w:ascii="Arial" w:hAnsi="Arial" w:cs="Arial"/>
          <w:sz w:val="22"/>
          <w:szCs w:val="22"/>
        </w:rPr>
        <w:t xml:space="preserve"> (далее – Общество) приглашает вас сделать предложение (оферту) на поставку МТР</w:t>
      </w:r>
      <w:r w:rsidR="00425995">
        <w:rPr>
          <w:rFonts w:ascii="Arial" w:hAnsi="Arial" w:cs="Arial"/>
          <w:sz w:val="22"/>
          <w:szCs w:val="22"/>
        </w:rPr>
        <w:t>:</w:t>
      </w:r>
      <w:r w:rsidR="00EB7151" w:rsidRPr="00B93C2C">
        <w:rPr>
          <w:rFonts w:ascii="Arial" w:hAnsi="Arial" w:cs="Arial"/>
          <w:sz w:val="22"/>
          <w:szCs w:val="22"/>
        </w:rPr>
        <w:t xml:space="preserve">  </w:t>
      </w:r>
    </w:p>
    <w:p w:rsidR="009D014A" w:rsidRPr="008C5796" w:rsidRDefault="009D014A" w:rsidP="001804A3">
      <w:pPr>
        <w:pStyle w:val="afb"/>
        <w:ind w:firstLine="708"/>
        <w:jc w:val="both"/>
        <w:rPr>
          <w:rFonts w:ascii="Arial" w:hAnsi="Arial" w:cs="Arial"/>
          <w:sz w:val="16"/>
          <w:szCs w:val="16"/>
        </w:rPr>
      </w:pPr>
    </w:p>
    <w:p w:rsidR="00073F97" w:rsidRPr="008C5796" w:rsidRDefault="00231034" w:rsidP="00073F97">
      <w:pPr>
        <w:ind w:firstLine="720"/>
        <w:jc w:val="center"/>
        <w:rPr>
          <w:rFonts w:cs="Arial"/>
          <w:b/>
          <w:szCs w:val="22"/>
        </w:rPr>
      </w:pPr>
      <w:r w:rsidRPr="00231034">
        <w:rPr>
          <w:rFonts w:cs="Arial"/>
          <w:b/>
          <w:szCs w:val="22"/>
        </w:rPr>
        <w:t>Установка дозирования реагентов УДР 1,6</w:t>
      </w:r>
    </w:p>
    <w:p w:rsidR="009D014A" w:rsidRPr="008C5796" w:rsidRDefault="009D014A" w:rsidP="00073F97">
      <w:pPr>
        <w:ind w:firstLine="720"/>
        <w:jc w:val="center"/>
        <w:rPr>
          <w:rFonts w:cs="Arial"/>
          <w:b/>
          <w:sz w:val="16"/>
          <w:szCs w:val="16"/>
        </w:rPr>
      </w:pPr>
    </w:p>
    <w:p w:rsidR="00EB7151" w:rsidRPr="000428BB" w:rsidRDefault="00351A3E" w:rsidP="001804A3">
      <w:pPr>
        <w:pStyle w:val="afb"/>
        <w:ind w:firstLine="708"/>
        <w:jc w:val="both"/>
        <w:rPr>
          <w:rFonts w:ascii="Arial" w:hAnsi="Arial" w:cs="Arial"/>
          <w:sz w:val="22"/>
          <w:szCs w:val="22"/>
        </w:rPr>
      </w:pPr>
      <w:r w:rsidRPr="00B93C2C">
        <w:rPr>
          <w:rFonts w:ascii="Arial" w:hAnsi="Arial" w:cs="Arial"/>
          <w:sz w:val="22"/>
          <w:szCs w:val="22"/>
        </w:rPr>
        <w:t>По результатам рассмотрения предложений Общество определит контрагента,  предложившего наилучшие</w:t>
      </w:r>
      <w:r w:rsidRPr="000428BB">
        <w:rPr>
          <w:rFonts w:ascii="Arial" w:hAnsi="Arial" w:cs="Arial"/>
          <w:sz w:val="22"/>
          <w:szCs w:val="22"/>
        </w:rPr>
        <w:t xml:space="preserve">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F02864">
        <w:rPr>
          <w:rFonts w:ascii="Arial" w:hAnsi="Arial" w:cs="Arial"/>
          <w:b/>
          <w:sz w:val="22"/>
          <w:szCs w:val="22"/>
        </w:rPr>
        <w:t>цены</w:t>
      </w:r>
      <w:r w:rsidR="00EB7151" w:rsidRPr="00330D38">
        <w:rPr>
          <w:rFonts w:ascii="Arial" w:hAnsi="Arial" w:cs="Arial"/>
          <w:b/>
          <w:sz w:val="22"/>
          <w:szCs w:val="22"/>
        </w:rPr>
        <w:t xml:space="preserve"> МТР при соответствии требованиям ПДО к контрагенту и МТР</w:t>
      </w:r>
    </w:p>
    <w:p w:rsidR="001C1297" w:rsidRPr="00330D38" w:rsidRDefault="001C1297" w:rsidP="001C1297">
      <w:pPr>
        <w:ind w:firstLine="720"/>
        <w:jc w:val="both"/>
        <w:rPr>
          <w:rFonts w:cs="Arial"/>
          <w:szCs w:val="22"/>
        </w:rPr>
      </w:pPr>
      <w:proofErr w:type="gramStart"/>
      <w:r w:rsidRPr="00330D38">
        <w:rPr>
          <w:rFonts w:cs="Arial"/>
          <w:szCs w:val="22"/>
        </w:rPr>
        <w:t>Оферта может быть представлена на часть номенклатуры МТР, указанных в Требованиях к предмету оферты.</w:t>
      </w:r>
      <w:proofErr w:type="gramEnd"/>
      <w:r w:rsidRPr="00330D38">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w:t>
      </w:r>
      <w:proofErr w:type="gramStart"/>
      <w:r w:rsidRPr="00330D38">
        <w:rPr>
          <w:rFonts w:cs="Arial"/>
          <w:szCs w:val="22"/>
        </w:rPr>
        <w:t>процедуры</w:t>
      </w:r>
      <w:proofErr w:type="gramEnd"/>
      <w:r w:rsidRPr="00330D38">
        <w:rPr>
          <w:rFonts w:cs="Arial"/>
          <w:szCs w:val="22"/>
        </w:rPr>
        <w:t xml:space="preserve"> по каждой позиции исходя из его минимальной </w:t>
      </w:r>
      <w:r w:rsidR="00F02864">
        <w:rPr>
          <w:rFonts w:cs="Arial"/>
          <w:szCs w:val="22"/>
        </w:rPr>
        <w:t>цены</w:t>
      </w:r>
      <w:r w:rsidRPr="00330D38">
        <w:rPr>
          <w:rFonts w:cs="Arial"/>
          <w:szCs w:val="22"/>
        </w:rPr>
        <w:t xml:space="preserve"> для МТР. </w:t>
      </w:r>
    </w:p>
    <w:p w:rsidR="00351A3E" w:rsidRPr="000428BB" w:rsidRDefault="00351A3E" w:rsidP="00351A3E">
      <w:pPr>
        <w:ind w:firstLine="708"/>
        <w:jc w:val="both"/>
        <w:rPr>
          <w:rFonts w:cs="Arial"/>
          <w:szCs w:val="22"/>
        </w:rPr>
      </w:pPr>
      <w:r w:rsidRPr="005E464C">
        <w:rPr>
          <w:rFonts w:cs="Arial"/>
          <w:szCs w:val="22"/>
        </w:rPr>
        <w:t>Общество оставляет</w:t>
      </w:r>
      <w:r w:rsidRPr="000428BB">
        <w:rPr>
          <w:rFonts w:cs="Arial"/>
          <w:szCs w:val="22"/>
        </w:rPr>
        <w:t xml:space="preserve">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467E6F" w:rsidRDefault="003669A5" w:rsidP="003669A5">
      <w:pPr>
        <w:tabs>
          <w:tab w:val="num" w:pos="0"/>
          <w:tab w:val="left" w:pos="1418"/>
        </w:tabs>
        <w:spacing w:before="0"/>
        <w:ind w:firstLine="709"/>
        <w:jc w:val="both"/>
        <w:rPr>
          <w:rFonts w:cs="Arial"/>
          <w:szCs w:val="22"/>
        </w:rPr>
      </w:pPr>
      <w:r w:rsidRPr="00467E6F">
        <w:rPr>
          <w:rFonts w:cs="Arial"/>
          <w:szCs w:val="22"/>
        </w:rPr>
        <w:t>Под опционом понимается право Общества уменьшить</w:t>
      </w:r>
      <w:proofErr w:type="gramStart"/>
      <w:r w:rsidRPr="00467E6F">
        <w:rPr>
          <w:rFonts w:cs="Arial"/>
          <w:szCs w:val="22"/>
        </w:rPr>
        <w:t xml:space="preserve"> (-) </w:t>
      </w:r>
      <w:proofErr w:type="gramEnd"/>
      <w:r w:rsidRPr="00467E6F">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467E6F" w:rsidRDefault="00467E6F" w:rsidP="00351A3E">
      <w:pPr>
        <w:ind w:firstLine="708"/>
        <w:jc w:val="both"/>
        <w:rPr>
          <w:rFonts w:cs="Arial"/>
          <w:szCs w:val="22"/>
        </w:rPr>
      </w:pPr>
      <w:r w:rsidRPr="00467E6F">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обеспечение</w:t>
      </w:r>
      <w:r w:rsidR="00166E40" w:rsidRPr="009F3EA0">
        <w:rPr>
          <w:rFonts w:cs="Arial"/>
          <w:szCs w:val="22"/>
        </w:rPr>
        <w:t>/</w:t>
      </w:r>
      <w:r w:rsidRPr="009F3EA0">
        <w:rPr>
          <w:rFonts w:cs="Arial"/>
          <w:szCs w:val="22"/>
        </w:rPr>
        <w:t xml:space="preserve"> 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E97C94">
        <w:rPr>
          <w:rFonts w:cs="Arial"/>
          <w:szCs w:val="22"/>
        </w:rPr>
        <w:t>ом</w:t>
      </w:r>
      <w:r w:rsidRPr="009F3EA0">
        <w:rPr>
          <w:rFonts w:cs="Arial"/>
          <w:szCs w:val="22"/>
        </w:rPr>
        <w:t xml:space="preserve"> к заключению договор</w:t>
      </w:r>
      <w:r w:rsidR="00E97C94">
        <w:rPr>
          <w:rFonts w:cs="Arial"/>
          <w:szCs w:val="22"/>
        </w:rPr>
        <w:t>е</w:t>
      </w:r>
      <w:r w:rsidRPr="009F3EA0">
        <w:rPr>
          <w:rFonts w:cs="Arial"/>
          <w:szCs w:val="22"/>
        </w:rPr>
        <w:t xml:space="preserve"> (форма 3).</w:t>
      </w:r>
    </w:p>
    <w:p w:rsidR="00D6329E" w:rsidRPr="00364C03" w:rsidRDefault="00D6329E" w:rsidP="00D6329E">
      <w:pPr>
        <w:ind w:firstLine="720"/>
        <w:jc w:val="both"/>
        <w:rPr>
          <w:rFonts w:cs="Arial"/>
          <w:i/>
          <w:color w:val="FF0000"/>
        </w:rPr>
      </w:pPr>
      <w:r w:rsidRPr="00C14360">
        <w:rPr>
          <w:rFonts w:cs="Arial"/>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C14360">
        <w:rPr>
          <w:rFonts w:cs="Arial"/>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364C03" w:rsidRPr="00364C03">
        <w:rPr>
          <w:rFonts w:cs="Arial"/>
          <w:i/>
          <w:color w:val="FF0000"/>
        </w:rPr>
        <w:t>.</w:t>
      </w:r>
      <w:r w:rsidRPr="00364C03">
        <w:rPr>
          <w:rFonts w:cs="Arial"/>
          <w:i/>
          <w:color w:val="FF0000"/>
        </w:rPr>
        <w:t xml:space="preserve">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F665C8" w:rsidRPr="008C5796" w:rsidRDefault="00F665C8" w:rsidP="00351A3E">
      <w:pPr>
        <w:pStyle w:val="ac"/>
        <w:numPr>
          <w:ilvl w:val="0"/>
          <w:numId w:val="0"/>
        </w:numPr>
        <w:tabs>
          <w:tab w:val="left" w:pos="284"/>
        </w:tabs>
        <w:ind w:firstLine="709"/>
      </w:pP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 xml:space="preserve">соответствия технической части оферты </w:t>
      </w:r>
      <w:r w:rsidRPr="000428BB">
        <w:lastRenderedPageBreak/>
        <w:t>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w:t>
      </w:r>
      <w:r w:rsidR="008B22DC">
        <w:t xml:space="preserve"> контрагенту и</w:t>
      </w:r>
      <w:r w:rsidRPr="000428BB">
        <w:t xml:space="preserve">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3C2F4F" w:rsidRPr="003C2F4F">
        <w:rPr>
          <w:rFonts w:cs="Arial"/>
          <w:b/>
          <w:szCs w:val="22"/>
        </w:rPr>
        <w:t>31</w:t>
      </w:r>
      <w:r w:rsidR="00892EDB" w:rsidRPr="000428BB">
        <w:rPr>
          <w:rFonts w:cs="Arial"/>
          <w:b/>
          <w:szCs w:val="22"/>
        </w:rPr>
        <w:t xml:space="preserve"> </w:t>
      </w:r>
      <w:r w:rsidR="00D342DD">
        <w:rPr>
          <w:rFonts w:cs="Arial"/>
          <w:b/>
          <w:szCs w:val="22"/>
        </w:rPr>
        <w:t>ма</w:t>
      </w:r>
      <w:r w:rsidR="00AA07B2">
        <w:rPr>
          <w:rFonts w:cs="Arial"/>
          <w:b/>
          <w:szCs w:val="22"/>
        </w:rPr>
        <w:t>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w:t>
      </w:r>
      <w:r w:rsidR="001C569A" w:rsidRPr="009F3EA0">
        <w:rPr>
          <w:rFonts w:cs="Arial"/>
          <w:szCs w:val="22"/>
        </w:rPr>
        <w:t xml:space="preserve"> </w:t>
      </w:r>
      <w:r w:rsidRPr="009F3EA0">
        <w:rPr>
          <w:rFonts w:cs="Arial"/>
          <w:szCs w:val="22"/>
        </w:rPr>
        <w:t>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w:t>
      </w:r>
      <w:r w:rsidRPr="000428BB">
        <w:rPr>
          <w:rFonts w:cs="Arial"/>
          <w:szCs w:val="22"/>
        </w:rPr>
        <w:lastRenderedPageBreak/>
        <w:t>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510FA" w:rsidRPr="000510FA">
        <w:rPr>
          <w:rFonts w:cs="Arial"/>
        </w:rPr>
        <w:t>012</w:t>
      </w:r>
      <w:r w:rsidR="00F96263" w:rsidRPr="000428BB">
        <w:rPr>
          <w:rFonts w:cs="Arial"/>
        </w:rPr>
        <w:t>Т-СН-201</w:t>
      </w:r>
      <w:r w:rsidR="000510FA" w:rsidRPr="000510FA">
        <w:rPr>
          <w:rFonts w:cs="Arial"/>
        </w:rPr>
        <w:t>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ED60FE"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w:t>
      </w:r>
      <w:proofErr w:type="spellStart"/>
      <w:r w:rsidR="002A1761" w:rsidRPr="000428BB">
        <w:rPr>
          <w:rFonts w:cs="Arial"/>
          <w:szCs w:val="22"/>
        </w:rPr>
        <w:t>Славнефть</w:t>
      </w:r>
      <w:proofErr w:type="spellEnd"/>
      <w:r w:rsidR="002A1761" w:rsidRPr="000428BB">
        <w:rPr>
          <w:rFonts w:cs="Arial"/>
          <w:szCs w:val="22"/>
        </w:rPr>
        <w:t>»</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w:t>
      </w:r>
      <w:r w:rsidR="00BF3AF6" w:rsidRPr="00BF3AF6">
        <w:rPr>
          <w:rFonts w:cs="Arial"/>
          <w:b/>
          <w:szCs w:val="22"/>
        </w:rPr>
        <w:t>25</w:t>
      </w:r>
      <w:r w:rsidRPr="000428BB">
        <w:rPr>
          <w:rFonts w:cs="Arial"/>
          <w:b/>
          <w:szCs w:val="22"/>
        </w:rPr>
        <w:t>___» __</w:t>
      </w:r>
      <w:r w:rsidR="00BF3AF6" w:rsidRPr="00BF3AF6">
        <w:rPr>
          <w:rFonts w:cs="Arial"/>
          <w:b/>
          <w:szCs w:val="22"/>
        </w:rPr>
        <w:t>02</w:t>
      </w:r>
      <w:r w:rsidRPr="000428BB">
        <w:rPr>
          <w:rFonts w:cs="Arial"/>
          <w:b/>
          <w:szCs w:val="22"/>
        </w:rPr>
        <w:t>___ _</w:t>
      </w:r>
      <w:r w:rsidR="00BF3AF6" w:rsidRPr="00BF3AF6">
        <w:rPr>
          <w:rFonts w:cs="Arial"/>
          <w:b/>
          <w:szCs w:val="22"/>
        </w:rPr>
        <w:t>2016</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–_</w:t>
      </w:r>
      <w:r w:rsidR="00BF3AF6" w:rsidRPr="00BF3AF6">
        <w:rPr>
          <w:rFonts w:cs="Arial"/>
          <w:b/>
          <w:szCs w:val="22"/>
        </w:rPr>
        <w:t>18</w:t>
      </w:r>
      <w:r w:rsidRPr="000428BB">
        <w:rPr>
          <w:rFonts w:cs="Arial"/>
          <w:b/>
          <w:szCs w:val="22"/>
        </w:rPr>
        <w:t>:</w:t>
      </w:r>
      <w:r w:rsidR="00BF3AF6" w:rsidRPr="00BF3AF6">
        <w:rPr>
          <w:rFonts w:cs="Arial"/>
          <w:b/>
          <w:szCs w:val="22"/>
        </w:rPr>
        <w:t>00</w:t>
      </w:r>
      <w:r w:rsidRPr="000428BB">
        <w:rPr>
          <w:rFonts w:cs="Arial"/>
          <w:b/>
          <w:szCs w:val="22"/>
        </w:rPr>
        <w:t>___ «__</w:t>
      </w:r>
      <w:r w:rsidR="00BF3AF6" w:rsidRPr="00BF3AF6">
        <w:rPr>
          <w:rFonts w:cs="Arial"/>
          <w:b/>
          <w:szCs w:val="22"/>
        </w:rPr>
        <w:t>14</w:t>
      </w:r>
      <w:r w:rsidRPr="000428BB">
        <w:rPr>
          <w:rFonts w:cs="Arial"/>
          <w:b/>
          <w:szCs w:val="22"/>
        </w:rPr>
        <w:t>__» _</w:t>
      </w:r>
      <w:r w:rsidR="00BF3AF6" w:rsidRPr="00BF3AF6">
        <w:rPr>
          <w:rFonts w:cs="Arial"/>
          <w:b/>
          <w:szCs w:val="22"/>
        </w:rPr>
        <w:t>03</w:t>
      </w:r>
      <w:r w:rsidRPr="000428BB">
        <w:rPr>
          <w:rFonts w:cs="Arial"/>
          <w:b/>
          <w:szCs w:val="22"/>
        </w:rPr>
        <w:t xml:space="preserve">__ </w:t>
      </w:r>
      <w:r w:rsidR="00BF3AF6" w:rsidRPr="00BF3AF6">
        <w:rPr>
          <w:rFonts w:cs="Arial"/>
          <w:b/>
          <w:szCs w:val="22"/>
        </w:rPr>
        <w:t>2016</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C54E29" w:rsidRPr="003C2F4F">
        <w:rPr>
          <w:rFonts w:cs="Arial"/>
          <w:b/>
          <w:szCs w:val="22"/>
        </w:rPr>
        <w:t>31</w:t>
      </w:r>
      <w:r w:rsidR="00C54E29" w:rsidRPr="000428BB">
        <w:rPr>
          <w:rFonts w:cs="Arial"/>
          <w:b/>
          <w:szCs w:val="22"/>
        </w:rPr>
        <w:t xml:space="preserve"> </w:t>
      </w:r>
      <w:r w:rsidR="00C54E29">
        <w:rPr>
          <w:rFonts w:cs="Arial"/>
          <w:b/>
          <w:szCs w:val="22"/>
        </w:rPr>
        <w:t>ма</w:t>
      </w:r>
      <w:r w:rsidR="00915D43">
        <w:rPr>
          <w:rFonts w:cs="Arial"/>
          <w:b/>
          <w:szCs w:val="22"/>
        </w:rPr>
        <w:t>я</w:t>
      </w:r>
      <w:r w:rsidR="00C54E29" w:rsidRPr="000428BB">
        <w:rPr>
          <w:rFonts w:cs="Arial"/>
          <w:b/>
          <w:szCs w:val="22"/>
        </w:rPr>
        <w:t xml:space="preserve"> 2016г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w:t>
      </w:r>
      <w:r w:rsidR="00BF3AF6" w:rsidRPr="00BF3AF6">
        <w:rPr>
          <w:rFonts w:cs="Arial"/>
          <w:szCs w:val="22"/>
        </w:rPr>
        <w:t>09</w:t>
      </w:r>
      <w:r w:rsidRPr="000428BB">
        <w:rPr>
          <w:rFonts w:cs="Arial"/>
          <w:szCs w:val="22"/>
        </w:rPr>
        <w:t>_</w:t>
      </w:r>
      <w:r w:rsidR="0007786F">
        <w:rPr>
          <w:rFonts w:cs="Arial"/>
          <w:szCs w:val="22"/>
        </w:rPr>
        <w:t xml:space="preserve">__» </w:t>
      </w:r>
      <w:r w:rsidR="00BF3AF6" w:rsidRPr="00BF3AF6">
        <w:rPr>
          <w:rFonts w:cs="Arial"/>
          <w:szCs w:val="22"/>
        </w:rPr>
        <w:t>03</w:t>
      </w:r>
      <w:r w:rsidR="0007786F">
        <w:rPr>
          <w:rFonts w:cs="Arial"/>
          <w:szCs w:val="22"/>
        </w:rPr>
        <w:t>_</w:t>
      </w:r>
      <w:r w:rsidRPr="000428BB">
        <w:rPr>
          <w:rFonts w:cs="Arial"/>
          <w:szCs w:val="22"/>
        </w:rPr>
        <w:t>__</w:t>
      </w:r>
      <w:r w:rsidR="00BF3AF6" w:rsidRPr="00BF3AF6">
        <w:rPr>
          <w:rFonts w:cs="Arial"/>
          <w:szCs w:val="22"/>
        </w:rPr>
        <w:t>2016</w:t>
      </w:r>
      <w:bookmarkStart w:id="0" w:name="_GoBack"/>
      <w:bookmarkEnd w:id="0"/>
      <w:r w:rsidRPr="000428BB">
        <w:rPr>
          <w:rFonts w:cs="Arial"/>
          <w:szCs w:val="22"/>
        </w:rPr>
        <w:t>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363EF6" w:rsidRPr="00000654" w:rsidRDefault="00363EF6" w:rsidP="00363EF6">
      <w:pPr>
        <w:jc w:val="both"/>
        <w:rPr>
          <w:rFonts w:cs="Arial"/>
          <w:szCs w:val="22"/>
        </w:rPr>
      </w:pPr>
      <w:r w:rsidRPr="00000654">
        <w:rPr>
          <w:rFonts w:cs="Arial"/>
          <w:szCs w:val="22"/>
        </w:rPr>
        <w:t xml:space="preserve">Данилов Андрей Валентинович тел.: +7(495) 787-82-42 </w:t>
      </w:r>
      <w:hyperlink r:id="rId9" w:history="1">
        <w:r w:rsidRPr="00000654">
          <w:rPr>
            <w:rStyle w:val="afe"/>
            <w:rFonts w:cs="Arial"/>
            <w:bCs/>
            <w:color w:val="auto"/>
            <w:szCs w:val="22"/>
            <w:u w:val="none"/>
          </w:rPr>
          <w:t>DanilovAV@slavneft.ru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bCs/>
            <w:color w:val="auto"/>
            <w:szCs w:val="22"/>
            <w:u w:val="none"/>
          </w:rPr>
          <w:t>PlatonovOB@slavneft.ru</w:t>
        </w:r>
      </w:hyperlink>
      <w:r w:rsidRPr="000428BB">
        <w:rPr>
          <w:rStyle w:val="aff"/>
          <w:rFonts w:cs="Arial"/>
          <w:szCs w:val="22"/>
        </w:rPr>
        <w:t>,</w:t>
      </w:r>
      <w:r w:rsidRPr="000428BB">
        <w:rPr>
          <w:rFonts w:cs="Arial"/>
          <w:szCs w:val="22"/>
        </w:rPr>
        <w:t xml:space="preserve"> </w:t>
      </w:r>
      <w:hyperlink r:id="rId11"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w:t>
      </w:r>
      <w:proofErr w:type="spellStart"/>
      <w:r w:rsidR="003A62E0" w:rsidRPr="000428BB">
        <w:rPr>
          <w:rFonts w:cs="Arial"/>
          <w:szCs w:val="22"/>
        </w:rPr>
        <w:t>Славнефть</w:t>
      </w:r>
      <w:proofErr w:type="spellEnd"/>
      <w:r w:rsidR="003A62E0" w:rsidRPr="000428BB">
        <w:rPr>
          <w:rFonts w:cs="Arial"/>
          <w:szCs w:val="22"/>
        </w:rPr>
        <w:t>»</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2" w:history="1">
        <w:r w:rsidRPr="000428BB">
          <w:rPr>
            <w:rFonts w:cs="Arial"/>
            <w:szCs w:val="22"/>
            <w:u w:val="single"/>
          </w:rPr>
          <w:t>hotline@slavneft.ru.</w:t>
        </w:r>
      </w:hyperlink>
    </w:p>
    <w:p w:rsidR="006664D5" w:rsidRPr="00525ECF" w:rsidRDefault="006664D5" w:rsidP="006664D5">
      <w:pPr>
        <w:rPr>
          <w:szCs w:val="22"/>
        </w:rPr>
      </w:pPr>
      <w:r w:rsidRPr="00525ECF">
        <w:rPr>
          <w:szCs w:val="22"/>
        </w:rPr>
        <w:t xml:space="preserve">Перечень документов в составе Предложения делать оферты № </w:t>
      </w:r>
      <w:r w:rsidR="00542807" w:rsidRPr="00542807">
        <w:rPr>
          <w:szCs w:val="22"/>
        </w:rPr>
        <w:t>01</w:t>
      </w:r>
      <w:r w:rsidRPr="00525ECF">
        <w:rPr>
          <w:rFonts w:cs="Arial"/>
          <w:szCs w:val="22"/>
        </w:rPr>
        <w:t>2Т-СН-201</w:t>
      </w:r>
      <w:r w:rsidR="00542807" w:rsidRPr="00542807">
        <w:rPr>
          <w:rFonts w:cs="Arial"/>
          <w:szCs w:val="22"/>
        </w:rPr>
        <w:t>6</w:t>
      </w:r>
      <w:r w:rsidRPr="00525ECF">
        <w:rPr>
          <w:szCs w:val="22"/>
        </w:rPr>
        <w:t xml:space="preserve"> </w:t>
      </w:r>
      <w:proofErr w:type="gramStart"/>
      <w:r w:rsidRPr="00525ECF">
        <w:rPr>
          <w:szCs w:val="22"/>
        </w:rPr>
        <w:t>от</w:t>
      </w:r>
      <w:proofErr w:type="gramEnd"/>
      <w:r w:rsidRPr="00525ECF">
        <w:rPr>
          <w:szCs w:val="22"/>
        </w:rPr>
        <w:t xml:space="preserve"> ___:</w:t>
      </w:r>
    </w:p>
    <w:p w:rsidR="006664D5" w:rsidRPr="00525ECF" w:rsidRDefault="006664D5" w:rsidP="006664D5">
      <w:pPr>
        <w:rPr>
          <w:szCs w:val="22"/>
        </w:rPr>
      </w:pPr>
      <w:r w:rsidRPr="00525ECF">
        <w:rPr>
          <w:szCs w:val="22"/>
        </w:rPr>
        <w:t>1. Извещение о проведении тендера (настоящий документ)</w:t>
      </w:r>
    </w:p>
    <w:p w:rsidR="006664D5" w:rsidRPr="00525ECF" w:rsidRDefault="006664D5" w:rsidP="006664D5">
      <w:pPr>
        <w:rPr>
          <w:szCs w:val="22"/>
        </w:rPr>
      </w:pPr>
      <w:r w:rsidRPr="00525ECF">
        <w:rPr>
          <w:szCs w:val="22"/>
        </w:rPr>
        <w:t>2. Требования к предмету оферты</w:t>
      </w:r>
    </w:p>
    <w:p w:rsidR="006664D5" w:rsidRPr="00525ECF" w:rsidRDefault="006664D5" w:rsidP="006664D5">
      <w:pPr>
        <w:rPr>
          <w:szCs w:val="22"/>
        </w:rPr>
      </w:pPr>
      <w:r w:rsidRPr="00525ECF">
        <w:rPr>
          <w:szCs w:val="22"/>
        </w:rPr>
        <w:t>3. Проект договора. МТР</w:t>
      </w:r>
    </w:p>
    <w:p w:rsidR="006664D5" w:rsidRPr="00525ECF" w:rsidRDefault="006664D5" w:rsidP="006664D5">
      <w:pPr>
        <w:rPr>
          <w:szCs w:val="22"/>
        </w:rPr>
      </w:pPr>
      <w:r w:rsidRPr="00525ECF">
        <w:rPr>
          <w:szCs w:val="22"/>
        </w:rPr>
        <w:t>4. Извещение о согласии сделать оферту</w:t>
      </w:r>
    </w:p>
    <w:p w:rsidR="006664D5" w:rsidRPr="00525ECF" w:rsidRDefault="006664D5" w:rsidP="006664D5">
      <w:pPr>
        <w:rPr>
          <w:szCs w:val="22"/>
        </w:rPr>
      </w:pPr>
      <w:r w:rsidRPr="00525ECF">
        <w:rPr>
          <w:szCs w:val="22"/>
        </w:rPr>
        <w:t>5. Предложение о заключении договора. МТР</w:t>
      </w:r>
    </w:p>
    <w:p w:rsidR="006664D5" w:rsidRPr="00525ECF" w:rsidRDefault="006664D5" w:rsidP="006664D5">
      <w:pPr>
        <w:rPr>
          <w:szCs w:val="22"/>
        </w:rPr>
      </w:pPr>
      <w:r w:rsidRPr="00525ECF">
        <w:rPr>
          <w:szCs w:val="22"/>
        </w:rPr>
        <w:t>6т. Форма «Техническое предложение. МТР»</w:t>
      </w:r>
    </w:p>
    <w:p w:rsidR="006664D5" w:rsidRPr="00525ECF" w:rsidRDefault="006664D5" w:rsidP="006664D5">
      <w:pPr>
        <w:rPr>
          <w:szCs w:val="22"/>
        </w:rPr>
      </w:pPr>
      <w:r w:rsidRPr="00525ECF">
        <w:rPr>
          <w:szCs w:val="22"/>
        </w:rPr>
        <w:t>6к. Форма «Коммерческое предложение. МТР»</w:t>
      </w:r>
    </w:p>
    <w:p w:rsidR="006664D5" w:rsidRPr="00525ECF" w:rsidRDefault="006664D5" w:rsidP="006664D5">
      <w:pPr>
        <w:rPr>
          <w:szCs w:val="22"/>
        </w:rPr>
      </w:pPr>
      <w:r w:rsidRPr="00525ECF">
        <w:rPr>
          <w:szCs w:val="22"/>
        </w:rPr>
        <w:t>7. Форма «Перечень аффилированных организаций»</w:t>
      </w:r>
    </w:p>
    <w:p w:rsidR="00D501AF" w:rsidRPr="000428BB" w:rsidRDefault="00D501AF" w:rsidP="00C70332">
      <w:pPr>
        <w:spacing w:before="0"/>
        <w:rPr>
          <w:rFonts w:cs="Arial"/>
          <w:szCs w:val="22"/>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926F3D" w:rsidRPr="000428BB" w:rsidRDefault="00926F3D" w:rsidP="00C70332">
      <w:pPr>
        <w:pStyle w:val="ConsPlusNormal"/>
        <w:widowControl/>
        <w:ind w:firstLine="0"/>
        <w:jc w:val="both"/>
        <w:rPr>
          <w:rFonts w:ascii="Arial" w:hAnsi="Arial" w:cs="Arial"/>
        </w:rPr>
      </w:pPr>
    </w:p>
    <w:p w:rsidR="00460790" w:rsidRDefault="00460790" w:rsidP="00460790">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1418F8">
        <w:rPr>
          <w:rFonts w:cs="Arial"/>
          <w:szCs w:val="22"/>
        </w:rPr>
        <w:t xml:space="preserve">              И.Ю. </w:t>
      </w:r>
      <w:proofErr w:type="spellStart"/>
      <w:r w:rsidR="001418F8">
        <w:rPr>
          <w:rFonts w:cs="Arial"/>
          <w:szCs w:val="22"/>
        </w:rPr>
        <w:t>Усков</w:t>
      </w:r>
      <w:proofErr w:type="spellEnd"/>
    </w:p>
    <w:p w:rsidR="00710661" w:rsidRPr="00317F51" w:rsidRDefault="00710661" w:rsidP="00460790">
      <w:pPr>
        <w:rPr>
          <w:rFonts w:cs="Arial"/>
          <w:szCs w:val="22"/>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825DF5" w:rsidRDefault="00825DF5"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351A3E" w:rsidRPr="00B46D0E" w:rsidRDefault="00351A3E" w:rsidP="00351A3E">
      <w:pPr>
        <w:autoSpaceDE w:val="0"/>
        <w:autoSpaceDN w:val="0"/>
        <w:adjustRightInd w:val="0"/>
        <w:jc w:val="both"/>
        <w:rPr>
          <w:rFonts w:cs="Arial"/>
          <w:b/>
          <w:iCs/>
          <w:sz w:val="20"/>
          <w:szCs w:val="20"/>
        </w:rPr>
      </w:pPr>
      <w:r w:rsidRPr="00B46D0E">
        <w:rPr>
          <w:rFonts w:cs="Arial"/>
          <w:b/>
          <w:iCs/>
          <w:sz w:val="20"/>
          <w:szCs w:val="20"/>
        </w:rPr>
        <w:t>1.Общие положения</w:t>
      </w:r>
    </w:p>
    <w:p w:rsidR="00ED27EC" w:rsidRPr="00B46D0E" w:rsidRDefault="00ED27EC" w:rsidP="00ED27EC">
      <w:pPr>
        <w:pStyle w:val="afb"/>
        <w:rPr>
          <w:rFonts w:ascii="Arial" w:hAnsi="Arial" w:cs="Arial"/>
          <w:sz w:val="20"/>
          <w:szCs w:val="20"/>
        </w:rPr>
      </w:pPr>
    </w:p>
    <w:p w:rsidR="00985DF3" w:rsidRPr="00B46D0E" w:rsidRDefault="00ED27EC" w:rsidP="00ED27EC">
      <w:pPr>
        <w:pStyle w:val="afb"/>
        <w:rPr>
          <w:rFonts w:ascii="Arial" w:hAnsi="Arial" w:cs="Arial"/>
          <w:sz w:val="20"/>
          <w:szCs w:val="20"/>
        </w:rPr>
      </w:pPr>
      <w:r w:rsidRPr="00B46D0E">
        <w:rPr>
          <w:rFonts w:ascii="Arial" w:hAnsi="Arial" w:cs="Arial"/>
          <w:sz w:val="20"/>
          <w:szCs w:val="20"/>
        </w:rPr>
        <w:t xml:space="preserve">Предмет закупки: </w:t>
      </w:r>
    </w:p>
    <w:p w:rsidR="00F3066F" w:rsidRPr="008C5796" w:rsidRDefault="00F3066F" w:rsidP="00F3066F">
      <w:pPr>
        <w:rPr>
          <w:rFonts w:cs="Arial"/>
          <w:b/>
          <w:szCs w:val="22"/>
        </w:rPr>
      </w:pPr>
      <w:r w:rsidRPr="00231034">
        <w:rPr>
          <w:rFonts w:cs="Arial"/>
          <w:b/>
          <w:szCs w:val="22"/>
        </w:rPr>
        <w:t>Установка дозирования реагентов УДР 1,6</w:t>
      </w:r>
    </w:p>
    <w:p w:rsidR="00ED27EC" w:rsidRPr="00B46D0E" w:rsidRDefault="00ED27EC" w:rsidP="00ED27EC">
      <w:pPr>
        <w:rPr>
          <w:rFonts w:cs="Arial"/>
          <w:sz w:val="20"/>
          <w:szCs w:val="20"/>
        </w:rPr>
      </w:pPr>
      <w:r w:rsidRPr="00B46D0E">
        <w:rPr>
          <w:rFonts w:cs="Arial"/>
          <w:sz w:val="20"/>
          <w:szCs w:val="20"/>
        </w:rPr>
        <w:t>Инициатор закупки - О</w:t>
      </w:r>
      <w:r w:rsidR="00244FFC">
        <w:rPr>
          <w:rFonts w:cs="Arial"/>
          <w:sz w:val="20"/>
          <w:szCs w:val="20"/>
        </w:rPr>
        <w:t>А</w:t>
      </w:r>
      <w:r w:rsidRPr="00B46D0E">
        <w:rPr>
          <w:rFonts w:cs="Arial"/>
          <w:sz w:val="20"/>
          <w:szCs w:val="20"/>
        </w:rPr>
        <w:t>О «С</w:t>
      </w:r>
      <w:r w:rsidR="00244FFC">
        <w:rPr>
          <w:rFonts w:cs="Arial"/>
          <w:sz w:val="20"/>
          <w:szCs w:val="20"/>
        </w:rPr>
        <w:t>Н</w:t>
      </w:r>
      <w:r w:rsidRPr="00B46D0E">
        <w:rPr>
          <w:rFonts w:cs="Arial"/>
          <w:sz w:val="20"/>
          <w:szCs w:val="20"/>
        </w:rPr>
        <w:t>-</w:t>
      </w:r>
      <w:r w:rsidR="00244FFC">
        <w:rPr>
          <w:rFonts w:cs="Arial"/>
          <w:sz w:val="20"/>
          <w:szCs w:val="20"/>
        </w:rPr>
        <w:t>МНГ</w:t>
      </w:r>
      <w:r w:rsidRPr="00B46D0E">
        <w:rPr>
          <w:rFonts w:cs="Arial"/>
          <w:sz w:val="20"/>
          <w:szCs w:val="20"/>
        </w:rPr>
        <w:t xml:space="preserve">»  </w:t>
      </w:r>
    </w:p>
    <w:p w:rsidR="00ED27EC" w:rsidRPr="00B46D0E" w:rsidRDefault="00ED27EC" w:rsidP="00ED27EC">
      <w:pPr>
        <w:rPr>
          <w:rFonts w:cs="Arial"/>
          <w:sz w:val="20"/>
          <w:szCs w:val="20"/>
        </w:rPr>
      </w:pPr>
      <w:r w:rsidRPr="00B46D0E">
        <w:rPr>
          <w:rFonts w:cs="Arial"/>
          <w:bCs/>
          <w:sz w:val="20"/>
          <w:szCs w:val="20"/>
        </w:rPr>
        <w:t xml:space="preserve">Плановые сроки поставки </w:t>
      </w:r>
      <w:r w:rsidR="00244FFC">
        <w:rPr>
          <w:rFonts w:cs="Arial"/>
          <w:bCs/>
          <w:sz w:val="20"/>
          <w:szCs w:val="20"/>
        </w:rPr>
        <w:t>–</w:t>
      </w:r>
      <w:r w:rsidRPr="00B46D0E">
        <w:rPr>
          <w:rFonts w:cs="Arial"/>
          <w:bCs/>
          <w:sz w:val="20"/>
          <w:szCs w:val="20"/>
        </w:rPr>
        <w:t xml:space="preserve"> </w:t>
      </w:r>
      <w:r w:rsidR="00BB0A45">
        <w:rPr>
          <w:rFonts w:cs="Arial"/>
          <w:bCs/>
          <w:sz w:val="20"/>
          <w:szCs w:val="20"/>
        </w:rPr>
        <w:t>август, сентябрь</w:t>
      </w:r>
      <w:r w:rsidR="00985DF3" w:rsidRPr="00B46D0E">
        <w:rPr>
          <w:rFonts w:cs="Arial"/>
          <w:bCs/>
          <w:sz w:val="20"/>
          <w:szCs w:val="20"/>
        </w:rPr>
        <w:t xml:space="preserve"> 2016г</w:t>
      </w:r>
      <w:r w:rsidRPr="00B46D0E">
        <w:rPr>
          <w:rFonts w:cs="Arial"/>
          <w:bCs/>
          <w:sz w:val="20"/>
          <w:szCs w:val="20"/>
        </w:rPr>
        <w:t>.</w:t>
      </w:r>
    </w:p>
    <w:p w:rsidR="0025034A" w:rsidRDefault="0025034A" w:rsidP="00D46D64">
      <w:pPr>
        <w:autoSpaceDE w:val="0"/>
        <w:autoSpaceDN w:val="0"/>
        <w:adjustRightInd w:val="0"/>
        <w:jc w:val="both"/>
        <w:rPr>
          <w:rFonts w:cs="Arial"/>
          <w:b/>
          <w:sz w:val="20"/>
          <w:szCs w:val="20"/>
        </w:rPr>
      </w:pPr>
    </w:p>
    <w:p w:rsidR="00D46D64" w:rsidRDefault="00D46D64" w:rsidP="00D46D64">
      <w:pPr>
        <w:autoSpaceDE w:val="0"/>
        <w:autoSpaceDN w:val="0"/>
        <w:adjustRightInd w:val="0"/>
        <w:jc w:val="both"/>
        <w:rPr>
          <w:rFonts w:cs="Arial"/>
          <w:b/>
          <w:sz w:val="20"/>
          <w:szCs w:val="20"/>
        </w:rPr>
      </w:pPr>
      <w:r w:rsidRPr="00B46D0E">
        <w:rPr>
          <w:rFonts w:cs="Arial"/>
          <w:b/>
          <w:sz w:val="20"/>
          <w:szCs w:val="20"/>
        </w:rPr>
        <w:t>Отгрузочные реквизиты грузополучателя:</w:t>
      </w:r>
    </w:p>
    <w:p w:rsidR="0025034A" w:rsidRPr="00B46D0E" w:rsidRDefault="0025034A" w:rsidP="00D46D64">
      <w:pPr>
        <w:autoSpaceDE w:val="0"/>
        <w:autoSpaceDN w:val="0"/>
        <w:adjustRightInd w:val="0"/>
        <w:jc w:val="both"/>
        <w:rPr>
          <w:rFonts w:cs="Arial"/>
          <w:b/>
          <w:sz w:val="20"/>
          <w:szCs w:val="20"/>
        </w:rPr>
      </w:pPr>
    </w:p>
    <w:tbl>
      <w:tblPr>
        <w:tblW w:w="0" w:type="auto"/>
        <w:tblLook w:val="04A0" w:firstRow="1" w:lastRow="0" w:firstColumn="1" w:lastColumn="0" w:noHBand="0" w:noVBand="1"/>
      </w:tblPr>
      <w:tblGrid>
        <w:gridCol w:w="9287"/>
      </w:tblGrid>
      <w:tr w:rsidR="00556B44" w:rsidRPr="007D6FBD" w:rsidTr="00EF7B18">
        <w:tc>
          <w:tcPr>
            <w:tcW w:w="9287" w:type="dxa"/>
            <w:shd w:val="clear" w:color="auto" w:fill="auto"/>
          </w:tcPr>
          <w:tbl>
            <w:tblPr>
              <w:tblW w:w="0" w:type="auto"/>
              <w:tblLook w:val="04A0" w:firstRow="1" w:lastRow="0" w:firstColumn="1" w:lastColumn="0" w:noHBand="0" w:noVBand="1"/>
            </w:tblPr>
            <w:tblGrid>
              <w:gridCol w:w="9071"/>
            </w:tblGrid>
            <w:tr w:rsidR="00F004AF" w:rsidRPr="007D6FBD" w:rsidTr="00A1237E">
              <w:tc>
                <w:tcPr>
                  <w:tcW w:w="9071" w:type="dxa"/>
                  <w:shd w:val="clear" w:color="auto" w:fill="auto"/>
                </w:tcPr>
                <w:p w:rsidR="00073F97" w:rsidRPr="0025034A" w:rsidRDefault="00073F97" w:rsidP="0025034A">
                  <w:pPr>
                    <w:pStyle w:val="afb"/>
                    <w:rPr>
                      <w:rFonts w:ascii="Arial" w:hAnsi="Arial" w:cs="Arial"/>
                      <w:sz w:val="22"/>
                      <w:szCs w:val="22"/>
                    </w:rPr>
                  </w:pPr>
                  <w:proofErr w:type="spellStart"/>
                  <w:r w:rsidRPr="0025034A">
                    <w:rPr>
                      <w:rFonts w:ascii="Arial" w:hAnsi="Arial" w:cs="Arial"/>
                      <w:sz w:val="22"/>
                      <w:szCs w:val="22"/>
                    </w:rPr>
                    <w:t>Повагонные</w:t>
                  </w:r>
                  <w:proofErr w:type="spellEnd"/>
                  <w:r w:rsidRPr="0025034A">
                    <w:rPr>
                      <w:rFonts w:ascii="Arial" w:hAnsi="Arial" w:cs="Arial"/>
                      <w:sz w:val="22"/>
                      <w:szCs w:val="22"/>
                    </w:rPr>
                    <w:t xml:space="preserve"> отправки (</w:t>
                  </w:r>
                  <w:proofErr w:type="gramStart"/>
                  <w:r w:rsidRPr="0025034A">
                    <w:rPr>
                      <w:rFonts w:ascii="Arial" w:hAnsi="Arial" w:cs="Arial"/>
                      <w:sz w:val="22"/>
                      <w:szCs w:val="22"/>
                    </w:rPr>
                    <w:t>согласно</w:t>
                  </w:r>
                  <w:proofErr w:type="gramEnd"/>
                  <w:r w:rsidRPr="0025034A">
                    <w:rPr>
                      <w:rFonts w:ascii="Arial" w:hAnsi="Arial" w:cs="Arial"/>
                      <w:sz w:val="22"/>
                      <w:szCs w:val="22"/>
                    </w:rPr>
                    <w:t xml:space="preserve"> тарифного руководства № 4 книга № 2 параграф 3):</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Станция назначения: </w:t>
                  </w:r>
                  <w:proofErr w:type="spellStart"/>
                  <w:r w:rsidRPr="0025034A">
                    <w:rPr>
                      <w:rFonts w:ascii="Arial" w:hAnsi="Arial" w:cs="Arial"/>
                      <w:sz w:val="22"/>
                      <w:szCs w:val="22"/>
                    </w:rPr>
                    <w:t>Мегион</w:t>
                  </w:r>
                  <w:proofErr w:type="spellEnd"/>
                  <w:r w:rsidRPr="0025034A">
                    <w:rPr>
                      <w:rFonts w:ascii="Arial" w:hAnsi="Arial" w:cs="Arial"/>
                      <w:sz w:val="22"/>
                      <w:szCs w:val="22"/>
                    </w:rPr>
                    <w:t xml:space="preserve"> </w:t>
                  </w:r>
                  <w:proofErr w:type="gramStart"/>
                  <w:r w:rsidRPr="0025034A">
                    <w:rPr>
                      <w:rFonts w:ascii="Arial" w:hAnsi="Arial" w:cs="Arial"/>
                      <w:sz w:val="22"/>
                      <w:szCs w:val="22"/>
                    </w:rPr>
                    <w:t>Свердловской</w:t>
                  </w:r>
                  <w:proofErr w:type="gramEnd"/>
                  <w:r w:rsidRPr="0025034A">
                    <w:rPr>
                      <w:rFonts w:ascii="Arial" w:hAnsi="Arial" w:cs="Arial"/>
                      <w:sz w:val="22"/>
                      <w:szCs w:val="22"/>
                    </w:rPr>
                    <w:t xml:space="preserve"> </w:t>
                  </w:r>
                  <w:proofErr w:type="spellStart"/>
                  <w:r w:rsidRPr="0025034A">
                    <w:rPr>
                      <w:rFonts w:ascii="Arial" w:hAnsi="Arial" w:cs="Arial"/>
                      <w:sz w:val="22"/>
                      <w:szCs w:val="22"/>
                    </w:rPr>
                    <w:t>ж.д</w:t>
                  </w:r>
                  <w:proofErr w:type="spellEnd"/>
                  <w:r w:rsidRPr="0025034A">
                    <w:rPr>
                      <w:rFonts w:ascii="Arial" w:hAnsi="Arial" w:cs="Arial"/>
                      <w:sz w:val="22"/>
                      <w:szCs w:val="22"/>
                    </w:rPr>
                    <w:t>., код 797801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Грузополучатель: Открытое акционерное общество «</w:t>
                  </w:r>
                  <w:proofErr w:type="spellStart"/>
                  <w:r w:rsidRPr="0025034A">
                    <w:rPr>
                      <w:rFonts w:ascii="Arial" w:hAnsi="Arial" w:cs="Arial"/>
                      <w:sz w:val="22"/>
                      <w:szCs w:val="22"/>
                    </w:rPr>
                    <w:t>Славнефть</w:t>
                  </w:r>
                  <w:proofErr w:type="spellEnd"/>
                  <w:r w:rsidRPr="0025034A">
                    <w:rPr>
                      <w:rFonts w:ascii="Arial" w:hAnsi="Arial" w:cs="Arial"/>
                      <w:sz w:val="22"/>
                      <w:szCs w:val="22"/>
                    </w:rPr>
                    <w:t>-Мегионнефтегаз»</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Указывать: ст. </w:t>
                  </w:r>
                  <w:proofErr w:type="spellStart"/>
                  <w:r w:rsidRPr="0025034A">
                    <w:rPr>
                      <w:rFonts w:ascii="Arial" w:hAnsi="Arial" w:cs="Arial"/>
                      <w:sz w:val="22"/>
                      <w:szCs w:val="22"/>
                    </w:rPr>
                    <w:t>Мегион</w:t>
                  </w:r>
                  <w:proofErr w:type="spellEnd"/>
                  <w:r w:rsidRPr="0025034A">
                    <w:rPr>
                      <w:rFonts w:ascii="Arial" w:hAnsi="Arial" w:cs="Arial"/>
                      <w:sz w:val="22"/>
                      <w:szCs w:val="22"/>
                    </w:rPr>
                    <w:t xml:space="preserve"> Свердловской </w:t>
                  </w:r>
                  <w:proofErr w:type="spellStart"/>
                  <w:r w:rsidRPr="0025034A">
                    <w:rPr>
                      <w:rFonts w:ascii="Arial" w:hAnsi="Arial" w:cs="Arial"/>
                      <w:sz w:val="22"/>
                      <w:szCs w:val="22"/>
                    </w:rPr>
                    <w:t>ж.д</w:t>
                  </w:r>
                  <w:proofErr w:type="spellEnd"/>
                  <w:r w:rsidRPr="0025034A">
                    <w:rPr>
                      <w:rFonts w:ascii="Arial" w:hAnsi="Arial" w:cs="Arial"/>
                      <w:sz w:val="22"/>
                      <w:szCs w:val="22"/>
                    </w:rPr>
                    <w:t xml:space="preserve">., код 797801   ( с подачей на </w:t>
                  </w:r>
                  <w:proofErr w:type="gramStart"/>
                  <w:r w:rsidRPr="0025034A">
                    <w:rPr>
                      <w:rFonts w:ascii="Arial" w:hAnsi="Arial" w:cs="Arial"/>
                      <w:sz w:val="22"/>
                      <w:szCs w:val="22"/>
                    </w:rPr>
                    <w:t>п</w:t>
                  </w:r>
                  <w:proofErr w:type="gramEnd"/>
                  <w:r w:rsidRPr="0025034A">
                    <w:rPr>
                      <w:rFonts w:ascii="Arial" w:hAnsi="Arial" w:cs="Arial"/>
                      <w:sz w:val="22"/>
                      <w:szCs w:val="22"/>
                    </w:rPr>
                    <w:t>/путь ООО "ЖДУ)</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Код получателя: 2348 ОКПО 05679120 </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Российская Федерация,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округ-Югра, улица Кузьмина, дом 51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Контейнерные отправки (3-х, 5-ти тонные контейнера) </w:t>
                  </w:r>
                  <w:proofErr w:type="gramStart"/>
                  <w:r w:rsidRPr="0025034A">
                    <w:rPr>
                      <w:rFonts w:ascii="Arial" w:hAnsi="Arial" w:cs="Arial"/>
                      <w:sz w:val="22"/>
                      <w:szCs w:val="22"/>
                    </w:rPr>
                    <w:t>согласно</w:t>
                  </w:r>
                  <w:proofErr w:type="gramEnd"/>
                  <w:r w:rsidRPr="0025034A">
                    <w:rPr>
                      <w:rFonts w:ascii="Arial" w:hAnsi="Arial" w:cs="Arial"/>
                      <w:sz w:val="22"/>
                      <w:szCs w:val="22"/>
                    </w:rPr>
                    <w:t xml:space="preserve"> тарифного руководства № 4 параграф 6:</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Станция назначения: </w:t>
                  </w:r>
                  <w:proofErr w:type="spellStart"/>
                  <w:r w:rsidRPr="0025034A">
                    <w:rPr>
                      <w:rFonts w:ascii="Arial" w:hAnsi="Arial" w:cs="Arial"/>
                      <w:sz w:val="22"/>
                      <w:szCs w:val="22"/>
                    </w:rPr>
                    <w:t>Мегион</w:t>
                  </w:r>
                  <w:proofErr w:type="spellEnd"/>
                  <w:r w:rsidRPr="0025034A">
                    <w:rPr>
                      <w:rFonts w:ascii="Arial" w:hAnsi="Arial" w:cs="Arial"/>
                      <w:sz w:val="22"/>
                      <w:szCs w:val="22"/>
                    </w:rPr>
                    <w:t xml:space="preserve"> </w:t>
                  </w:r>
                  <w:proofErr w:type="gramStart"/>
                  <w:r w:rsidRPr="0025034A">
                    <w:rPr>
                      <w:rFonts w:ascii="Arial" w:hAnsi="Arial" w:cs="Arial"/>
                      <w:sz w:val="22"/>
                      <w:szCs w:val="22"/>
                    </w:rPr>
                    <w:t>Свердловской</w:t>
                  </w:r>
                  <w:proofErr w:type="gramEnd"/>
                  <w:r w:rsidRPr="0025034A">
                    <w:rPr>
                      <w:rFonts w:ascii="Arial" w:hAnsi="Arial" w:cs="Arial"/>
                      <w:sz w:val="22"/>
                      <w:szCs w:val="22"/>
                    </w:rPr>
                    <w:t xml:space="preserve"> </w:t>
                  </w:r>
                  <w:proofErr w:type="spellStart"/>
                  <w:r w:rsidRPr="0025034A">
                    <w:rPr>
                      <w:rFonts w:ascii="Arial" w:hAnsi="Arial" w:cs="Arial"/>
                      <w:sz w:val="22"/>
                      <w:szCs w:val="22"/>
                    </w:rPr>
                    <w:t>ж.д</w:t>
                  </w:r>
                  <w:proofErr w:type="spellEnd"/>
                  <w:r w:rsidRPr="0025034A">
                    <w:rPr>
                      <w:rFonts w:ascii="Arial" w:hAnsi="Arial" w:cs="Arial"/>
                      <w:sz w:val="22"/>
                      <w:szCs w:val="22"/>
                    </w:rPr>
                    <w:t>., код 797801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Грузополучатель: Открытое акционерное общество «</w:t>
                  </w:r>
                  <w:proofErr w:type="spellStart"/>
                  <w:r w:rsidRPr="0025034A">
                    <w:rPr>
                      <w:rFonts w:ascii="Arial" w:hAnsi="Arial" w:cs="Arial"/>
                      <w:sz w:val="22"/>
                      <w:szCs w:val="22"/>
                    </w:rPr>
                    <w:t>Славнефть</w:t>
                  </w:r>
                  <w:proofErr w:type="spellEnd"/>
                  <w:r w:rsidRPr="0025034A">
                    <w:rPr>
                      <w:rFonts w:ascii="Arial" w:hAnsi="Arial" w:cs="Arial"/>
                      <w:sz w:val="22"/>
                      <w:szCs w:val="22"/>
                    </w:rPr>
                    <w:t>-Мегионнефтегаз»</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Указывать: с подачей на </w:t>
                  </w:r>
                  <w:proofErr w:type="gramStart"/>
                  <w:r w:rsidRPr="0025034A">
                    <w:rPr>
                      <w:rFonts w:ascii="Arial" w:hAnsi="Arial" w:cs="Arial"/>
                      <w:sz w:val="22"/>
                      <w:szCs w:val="22"/>
                    </w:rPr>
                    <w:t>п</w:t>
                  </w:r>
                  <w:proofErr w:type="gramEnd"/>
                  <w:r w:rsidRPr="0025034A">
                    <w:rPr>
                      <w:rFonts w:ascii="Arial" w:hAnsi="Arial" w:cs="Arial"/>
                      <w:sz w:val="22"/>
                      <w:szCs w:val="22"/>
                    </w:rPr>
                    <w:t>/путь ООО «Евро-Трейд-Сервис»</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Код получателя: 2348 ОКПО 05679120</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Российская Федерация,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округ-Югра, улица Кузьмина, дом 51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Контейнерные отправки (20-ти, 40-ка тонные контейнера) </w:t>
                  </w:r>
                  <w:proofErr w:type="gramStart"/>
                  <w:r w:rsidRPr="0025034A">
                    <w:rPr>
                      <w:rFonts w:ascii="Arial" w:hAnsi="Arial" w:cs="Arial"/>
                      <w:sz w:val="22"/>
                      <w:szCs w:val="22"/>
                    </w:rPr>
                    <w:t>согласно</w:t>
                  </w:r>
                  <w:proofErr w:type="gramEnd"/>
                  <w:r w:rsidRPr="0025034A">
                    <w:rPr>
                      <w:rFonts w:ascii="Arial" w:hAnsi="Arial" w:cs="Arial"/>
                      <w:sz w:val="22"/>
                      <w:szCs w:val="22"/>
                    </w:rPr>
                    <w:t xml:space="preserve"> тарифного руководства № 4 параграф 8н,10н:</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Станция назначения: </w:t>
                  </w:r>
                  <w:proofErr w:type="spellStart"/>
                  <w:r w:rsidRPr="0025034A">
                    <w:rPr>
                      <w:rFonts w:ascii="Arial" w:hAnsi="Arial" w:cs="Arial"/>
                      <w:sz w:val="22"/>
                      <w:szCs w:val="22"/>
                    </w:rPr>
                    <w:t>Мегион</w:t>
                  </w:r>
                  <w:proofErr w:type="spellEnd"/>
                  <w:r w:rsidRPr="0025034A">
                    <w:rPr>
                      <w:rFonts w:ascii="Arial" w:hAnsi="Arial" w:cs="Arial"/>
                      <w:sz w:val="22"/>
                      <w:szCs w:val="22"/>
                    </w:rPr>
                    <w:t xml:space="preserve"> </w:t>
                  </w:r>
                  <w:proofErr w:type="gramStart"/>
                  <w:r w:rsidRPr="0025034A">
                    <w:rPr>
                      <w:rFonts w:ascii="Arial" w:hAnsi="Arial" w:cs="Arial"/>
                      <w:sz w:val="22"/>
                      <w:szCs w:val="22"/>
                    </w:rPr>
                    <w:t>Свердловской</w:t>
                  </w:r>
                  <w:proofErr w:type="gramEnd"/>
                  <w:r w:rsidRPr="0025034A">
                    <w:rPr>
                      <w:rFonts w:ascii="Arial" w:hAnsi="Arial" w:cs="Arial"/>
                      <w:sz w:val="22"/>
                      <w:szCs w:val="22"/>
                    </w:rPr>
                    <w:t xml:space="preserve"> </w:t>
                  </w:r>
                  <w:proofErr w:type="spellStart"/>
                  <w:r w:rsidRPr="0025034A">
                    <w:rPr>
                      <w:rFonts w:ascii="Arial" w:hAnsi="Arial" w:cs="Arial"/>
                      <w:sz w:val="22"/>
                      <w:szCs w:val="22"/>
                    </w:rPr>
                    <w:t>ж.д</w:t>
                  </w:r>
                  <w:proofErr w:type="spellEnd"/>
                  <w:r w:rsidRPr="0025034A">
                    <w:rPr>
                      <w:rFonts w:ascii="Arial" w:hAnsi="Arial" w:cs="Arial"/>
                      <w:sz w:val="22"/>
                      <w:szCs w:val="22"/>
                    </w:rPr>
                    <w:t>., код 797801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Грузополучатель: Открытое акционерное общество «</w:t>
                  </w:r>
                  <w:proofErr w:type="spellStart"/>
                  <w:r w:rsidRPr="0025034A">
                    <w:rPr>
                      <w:rFonts w:ascii="Arial" w:hAnsi="Arial" w:cs="Arial"/>
                      <w:sz w:val="22"/>
                      <w:szCs w:val="22"/>
                    </w:rPr>
                    <w:t>Славнефть</w:t>
                  </w:r>
                  <w:proofErr w:type="spellEnd"/>
                  <w:r w:rsidRPr="0025034A">
                    <w:rPr>
                      <w:rFonts w:ascii="Arial" w:hAnsi="Arial" w:cs="Arial"/>
                      <w:sz w:val="22"/>
                      <w:szCs w:val="22"/>
                    </w:rPr>
                    <w:t>-Мегионнефтегаз»</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Указывать: с подачей на </w:t>
                  </w:r>
                  <w:proofErr w:type="gramStart"/>
                  <w:r w:rsidRPr="0025034A">
                    <w:rPr>
                      <w:rFonts w:ascii="Arial" w:hAnsi="Arial" w:cs="Arial"/>
                      <w:sz w:val="22"/>
                      <w:szCs w:val="22"/>
                    </w:rPr>
                    <w:t>п</w:t>
                  </w:r>
                  <w:proofErr w:type="gramEnd"/>
                  <w:r w:rsidRPr="0025034A">
                    <w:rPr>
                      <w:rFonts w:ascii="Arial" w:hAnsi="Arial" w:cs="Arial"/>
                      <w:sz w:val="22"/>
                      <w:szCs w:val="22"/>
                    </w:rPr>
                    <w:t>/путь ООО «Евро-Трейд-Сервис»</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Код получателя: 2348 ОКПО 05679120</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Российская Федерация,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округ-Югра, улица Кузьмина, дом 51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Мелкооптовые отправки (багаж):</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Станция назначения: Нижневартовск </w:t>
                  </w:r>
                  <w:proofErr w:type="gramStart"/>
                  <w:r w:rsidRPr="0025034A">
                    <w:rPr>
                      <w:rFonts w:ascii="Arial" w:hAnsi="Arial" w:cs="Arial"/>
                      <w:sz w:val="22"/>
                      <w:szCs w:val="22"/>
                    </w:rPr>
                    <w:t>Свердловской</w:t>
                  </w:r>
                  <w:proofErr w:type="gramEnd"/>
                  <w:r w:rsidRPr="0025034A">
                    <w:rPr>
                      <w:rFonts w:ascii="Arial" w:hAnsi="Arial" w:cs="Arial"/>
                      <w:sz w:val="22"/>
                      <w:szCs w:val="22"/>
                    </w:rPr>
                    <w:t xml:space="preserve"> </w:t>
                  </w:r>
                  <w:proofErr w:type="spellStart"/>
                  <w:r w:rsidRPr="0025034A">
                    <w:rPr>
                      <w:rFonts w:ascii="Arial" w:hAnsi="Arial" w:cs="Arial"/>
                      <w:sz w:val="22"/>
                      <w:szCs w:val="22"/>
                    </w:rPr>
                    <w:t>ж.д</w:t>
                  </w:r>
                  <w:proofErr w:type="spellEnd"/>
                  <w:r w:rsidRPr="0025034A">
                    <w:rPr>
                      <w:rFonts w:ascii="Arial" w:hAnsi="Arial" w:cs="Arial"/>
                      <w:sz w:val="22"/>
                      <w:szCs w:val="22"/>
                    </w:rPr>
                    <w:t>., код 798005 багажное отделение</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Грузополучатель: Открытое акционерное общество «</w:t>
                  </w:r>
                  <w:proofErr w:type="spellStart"/>
                  <w:r w:rsidRPr="0025034A">
                    <w:rPr>
                      <w:rFonts w:ascii="Arial" w:hAnsi="Arial" w:cs="Arial"/>
                      <w:sz w:val="22"/>
                      <w:szCs w:val="22"/>
                    </w:rPr>
                    <w:t>Славнефть</w:t>
                  </w:r>
                  <w:proofErr w:type="spellEnd"/>
                  <w:r w:rsidRPr="0025034A">
                    <w:rPr>
                      <w:rFonts w:ascii="Arial" w:hAnsi="Arial" w:cs="Arial"/>
                      <w:sz w:val="22"/>
                      <w:szCs w:val="22"/>
                    </w:rPr>
                    <w:t>-Мегионнефтегаз»</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ОКПО 05679120</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Российская Федерация,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округ-Югра, улица Кузьмина, дом 51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Аэропорт назначения: Нижневартовск</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Грузополучатель: Открытое акционерное общество «</w:t>
                  </w:r>
                  <w:proofErr w:type="spellStart"/>
                  <w:r w:rsidRPr="0025034A">
                    <w:rPr>
                      <w:rFonts w:ascii="Arial" w:hAnsi="Arial" w:cs="Arial"/>
                      <w:sz w:val="22"/>
                      <w:szCs w:val="22"/>
                    </w:rPr>
                    <w:t>Славнефть</w:t>
                  </w:r>
                  <w:proofErr w:type="spellEnd"/>
                  <w:r w:rsidRPr="0025034A">
                    <w:rPr>
                      <w:rFonts w:ascii="Arial" w:hAnsi="Arial" w:cs="Arial"/>
                      <w:sz w:val="22"/>
                      <w:szCs w:val="22"/>
                    </w:rPr>
                    <w:t>-Мегионнефтегаз»</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ОКПО 05679120</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Российская Федерация,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округ-Югра, улица Кузьмина, дом 51</w:t>
                  </w:r>
                </w:p>
                <w:p w:rsidR="00073F97" w:rsidRPr="0025034A" w:rsidRDefault="00073F97" w:rsidP="0025034A">
                  <w:pPr>
                    <w:pStyle w:val="afb"/>
                    <w:rPr>
                      <w:rFonts w:ascii="Arial" w:hAnsi="Arial" w:cs="Arial"/>
                      <w:sz w:val="22"/>
                      <w:szCs w:val="22"/>
                    </w:rPr>
                  </w:pPr>
                  <w:r w:rsidRPr="0025034A">
                    <w:rPr>
                      <w:rFonts w:ascii="Arial" w:hAnsi="Arial" w:cs="Arial"/>
                      <w:sz w:val="22"/>
                      <w:szCs w:val="22"/>
                    </w:rPr>
                    <w:t>Доставка автомобильным транспортом:</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Грузополучатель: Открытое акционерное общество " </w:t>
                  </w:r>
                  <w:proofErr w:type="spellStart"/>
                  <w:r w:rsidRPr="0025034A">
                    <w:rPr>
                      <w:rFonts w:ascii="Arial" w:hAnsi="Arial" w:cs="Arial"/>
                      <w:sz w:val="22"/>
                      <w:szCs w:val="22"/>
                    </w:rPr>
                    <w:t>Славнефт</w:t>
                  </w:r>
                  <w:proofErr w:type="gramStart"/>
                  <w:r w:rsidRPr="0025034A">
                    <w:rPr>
                      <w:rFonts w:ascii="Arial" w:hAnsi="Arial" w:cs="Arial"/>
                      <w:sz w:val="22"/>
                      <w:szCs w:val="22"/>
                    </w:rPr>
                    <w:t>ь</w:t>
                  </w:r>
                  <w:proofErr w:type="spellEnd"/>
                  <w:r w:rsidRPr="0025034A">
                    <w:rPr>
                      <w:rFonts w:ascii="Arial" w:hAnsi="Arial" w:cs="Arial"/>
                      <w:sz w:val="22"/>
                      <w:szCs w:val="22"/>
                    </w:rPr>
                    <w:t>-</w:t>
                  </w:r>
                  <w:proofErr w:type="gramEnd"/>
                  <w:r w:rsidRPr="0025034A">
                    <w:rPr>
                      <w:rFonts w:ascii="Arial" w:hAnsi="Arial" w:cs="Arial"/>
                      <w:sz w:val="22"/>
                      <w:szCs w:val="22"/>
                    </w:rPr>
                    <w:t xml:space="preserve"> Мегионнефтегаз" ОКПО 05679120 </w:t>
                  </w:r>
                </w:p>
                <w:p w:rsidR="00073F97" w:rsidRPr="0025034A" w:rsidRDefault="00073F97" w:rsidP="0025034A">
                  <w:pPr>
                    <w:pStyle w:val="afb"/>
                    <w:rPr>
                      <w:rFonts w:ascii="Arial" w:hAnsi="Arial" w:cs="Arial"/>
                      <w:sz w:val="22"/>
                      <w:szCs w:val="22"/>
                    </w:rPr>
                  </w:pPr>
                  <w:r w:rsidRPr="0025034A">
                    <w:rPr>
                      <w:rFonts w:ascii="Arial" w:hAnsi="Arial" w:cs="Arial"/>
                      <w:sz w:val="22"/>
                      <w:szCs w:val="22"/>
                    </w:rPr>
                    <w:t xml:space="preserve">Почтовый адрес: РФ, 628684, город </w:t>
                  </w:r>
                  <w:proofErr w:type="spellStart"/>
                  <w:r w:rsidRPr="0025034A">
                    <w:rPr>
                      <w:rFonts w:ascii="Arial" w:hAnsi="Arial" w:cs="Arial"/>
                      <w:sz w:val="22"/>
                      <w:szCs w:val="22"/>
                    </w:rPr>
                    <w:t>Мегион</w:t>
                  </w:r>
                  <w:proofErr w:type="spellEnd"/>
                  <w:r w:rsidRPr="0025034A">
                    <w:rPr>
                      <w:rFonts w:ascii="Arial" w:hAnsi="Arial" w:cs="Arial"/>
                      <w:sz w:val="22"/>
                      <w:szCs w:val="22"/>
                    </w:rPr>
                    <w:t>, Ханты-Мансийский автономный округ -  Югра, улица Кузьмина, дом 51 - для указания в счетах-фактурах, ТОРГ-  12, ТТН.</w:t>
                  </w:r>
                </w:p>
                <w:p w:rsidR="00F004AF" w:rsidRDefault="00F004AF" w:rsidP="0025034A">
                  <w:pPr>
                    <w:pStyle w:val="afb"/>
                    <w:rPr>
                      <w:rFonts w:ascii="Arial" w:hAnsi="Arial" w:cs="Arial"/>
                      <w:sz w:val="22"/>
                      <w:szCs w:val="22"/>
                    </w:rPr>
                  </w:pPr>
                </w:p>
                <w:p w:rsidR="003309F7" w:rsidRPr="0025034A" w:rsidRDefault="003309F7" w:rsidP="0025034A">
                  <w:pPr>
                    <w:pStyle w:val="afb"/>
                    <w:rPr>
                      <w:rFonts w:ascii="Arial" w:hAnsi="Arial" w:cs="Arial"/>
                      <w:sz w:val="22"/>
                      <w:szCs w:val="22"/>
                    </w:rPr>
                  </w:pPr>
                </w:p>
              </w:tc>
            </w:tr>
            <w:tr w:rsidR="00F004AF" w:rsidRPr="007D6FBD" w:rsidTr="00A1237E">
              <w:tc>
                <w:tcPr>
                  <w:tcW w:w="9071" w:type="dxa"/>
                  <w:shd w:val="clear" w:color="auto" w:fill="auto"/>
                </w:tcPr>
                <w:p w:rsidR="00F004AF" w:rsidRPr="007D6FBD" w:rsidRDefault="00F004AF" w:rsidP="00314AD9">
                  <w:pPr>
                    <w:rPr>
                      <w:rFonts w:cs="Arial"/>
                      <w:sz w:val="20"/>
                      <w:szCs w:val="20"/>
                    </w:rPr>
                  </w:pPr>
                </w:p>
              </w:tc>
            </w:tr>
          </w:tbl>
          <w:p w:rsidR="00F61454" w:rsidRPr="007D6FBD" w:rsidRDefault="00F61454" w:rsidP="00825DF5">
            <w:pPr>
              <w:jc w:val="both"/>
              <w:rPr>
                <w:rFonts w:cs="Arial"/>
                <w:b/>
                <w:sz w:val="20"/>
                <w:szCs w:val="20"/>
              </w:rPr>
            </w:pPr>
          </w:p>
        </w:tc>
      </w:tr>
    </w:tbl>
    <w:p w:rsidR="00351A3E" w:rsidRPr="007D6FBD" w:rsidRDefault="00351A3E" w:rsidP="00351A3E">
      <w:pPr>
        <w:autoSpaceDE w:val="0"/>
        <w:autoSpaceDN w:val="0"/>
        <w:adjustRightInd w:val="0"/>
        <w:jc w:val="both"/>
        <w:rPr>
          <w:rFonts w:cs="Arial"/>
          <w:b/>
          <w:iCs/>
          <w:sz w:val="20"/>
          <w:szCs w:val="20"/>
        </w:rPr>
      </w:pPr>
      <w:r w:rsidRPr="007D6FBD">
        <w:rPr>
          <w:rFonts w:cs="Arial"/>
          <w:b/>
          <w:iCs/>
          <w:sz w:val="20"/>
          <w:szCs w:val="20"/>
        </w:rPr>
        <w:t>2. Требования к предмету закупки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5186"/>
        <w:gridCol w:w="1701"/>
        <w:gridCol w:w="992"/>
        <w:gridCol w:w="1134"/>
      </w:tblGrid>
      <w:tr w:rsidR="00E53E9E" w:rsidRPr="007D6FBD" w:rsidTr="00E53E9E">
        <w:trPr>
          <w:trHeight w:val="207"/>
        </w:trPr>
        <w:tc>
          <w:tcPr>
            <w:tcW w:w="768" w:type="dxa"/>
            <w:vAlign w:val="center"/>
          </w:tcPr>
          <w:p w:rsidR="00E53E9E" w:rsidRPr="007D6FBD" w:rsidRDefault="00E53E9E" w:rsidP="007316AE">
            <w:pPr>
              <w:pStyle w:val="afb"/>
              <w:jc w:val="center"/>
              <w:rPr>
                <w:rFonts w:ascii="Arial" w:hAnsi="Arial" w:cs="Arial"/>
                <w:sz w:val="20"/>
                <w:szCs w:val="20"/>
              </w:rPr>
            </w:pPr>
            <w:r w:rsidRPr="007D6FBD">
              <w:rPr>
                <w:rFonts w:ascii="Arial" w:hAnsi="Arial" w:cs="Arial"/>
                <w:sz w:val="20"/>
                <w:szCs w:val="20"/>
              </w:rPr>
              <w:t xml:space="preserve">№ </w:t>
            </w:r>
            <w:proofErr w:type="gramStart"/>
            <w:r w:rsidRPr="007D6FBD">
              <w:rPr>
                <w:rFonts w:ascii="Arial" w:hAnsi="Arial" w:cs="Arial"/>
                <w:sz w:val="20"/>
                <w:szCs w:val="20"/>
              </w:rPr>
              <w:t>п</w:t>
            </w:r>
            <w:proofErr w:type="gramEnd"/>
            <w:r w:rsidRPr="007D6FBD">
              <w:rPr>
                <w:rFonts w:ascii="Arial" w:hAnsi="Arial" w:cs="Arial"/>
                <w:sz w:val="20"/>
                <w:szCs w:val="20"/>
              </w:rPr>
              <w:t>/п</w:t>
            </w:r>
          </w:p>
        </w:tc>
        <w:tc>
          <w:tcPr>
            <w:tcW w:w="5186" w:type="dxa"/>
            <w:vAlign w:val="center"/>
          </w:tcPr>
          <w:p w:rsidR="00E53E9E" w:rsidRPr="007D6FBD" w:rsidRDefault="00E53E9E" w:rsidP="007316AE">
            <w:pPr>
              <w:pStyle w:val="afb"/>
              <w:jc w:val="center"/>
              <w:rPr>
                <w:rFonts w:ascii="Arial" w:hAnsi="Arial" w:cs="Arial"/>
                <w:sz w:val="20"/>
                <w:szCs w:val="20"/>
              </w:rPr>
            </w:pPr>
            <w:r w:rsidRPr="007D6FBD">
              <w:rPr>
                <w:rFonts w:ascii="Arial" w:hAnsi="Arial" w:cs="Arial"/>
                <w:sz w:val="20"/>
                <w:szCs w:val="20"/>
              </w:rPr>
              <w:t>Наименование</w:t>
            </w:r>
          </w:p>
        </w:tc>
        <w:tc>
          <w:tcPr>
            <w:tcW w:w="1701" w:type="dxa"/>
            <w:vAlign w:val="center"/>
          </w:tcPr>
          <w:p w:rsidR="00E53E9E" w:rsidRPr="007D6FBD" w:rsidRDefault="00E53E9E" w:rsidP="007316AE">
            <w:pPr>
              <w:pStyle w:val="afb"/>
              <w:jc w:val="center"/>
              <w:rPr>
                <w:rFonts w:ascii="Arial" w:hAnsi="Arial" w:cs="Arial"/>
                <w:sz w:val="20"/>
                <w:szCs w:val="20"/>
              </w:rPr>
            </w:pPr>
            <w:r w:rsidRPr="007D6FBD">
              <w:rPr>
                <w:rFonts w:ascii="Arial" w:hAnsi="Arial" w:cs="Arial"/>
                <w:sz w:val="20"/>
                <w:szCs w:val="20"/>
              </w:rPr>
              <w:t>Опросный лист</w:t>
            </w:r>
          </w:p>
        </w:tc>
        <w:tc>
          <w:tcPr>
            <w:tcW w:w="992" w:type="dxa"/>
            <w:vAlign w:val="center"/>
          </w:tcPr>
          <w:p w:rsidR="00E53E9E" w:rsidRPr="007D6FBD" w:rsidRDefault="00E53E9E" w:rsidP="00000696">
            <w:pPr>
              <w:pStyle w:val="afb"/>
              <w:jc w:val="center"/>
              <w:rPr>
                <w:rFonts w:ascii="Arial" w:hAnsi="Arial" w:cs="Arial"/>
                <w:sz w:val="20"/>
                <w:szCs w:val="20"/>
              </w:rPr>
            </w:pPr>
            <w:r w:rsidRPr="007D6FBD">
              <w:rPr>
                <w:rFonts w:ascii="Arial" w:hAnsi="Arial" w:cs="Arial"/>
                <w:sz w:val="20"/>
                <w:szCs w:val="20"/>
              </w:rPr>
              <w:t xml:space="preserve">Ед. </w:t>
            </w:r>
            <w:proofErr w:type="spellStart"/>
            <w:r w:rsidRPr="007D6FBD">
              <w:rPr>
                <w:rFonts w:ascii="Arial" w:hAnsi="Arial" w:cs="Arial"/>
                <w:sz w:val="20"/>
                <w:szCs w:val="20"/>
              </w:rPr>
              <w:t>изм</w:t>
            </w:r>
            <w:proofErr w:type="spellEnd"/>
          </w:p>
        </w:tc>
        <w:tc>
          <w:tcPr>
            <w:tcW w:w="1134" w:type="dxa"/>
            <w:vAlign w:val="center"/>
          </w:tcPr>
          <w:p w:rsidR="00E53E9E" w:rsidRPr="007D6FBD" w:rsidRDefault="00E53E9E" w:rsidP="00000696">
            <w:pPr>
              <w:pStyle w:val="afb"/>
              <w:jc w:val="center"/>
              <w:rPr>
                <w:rFonts w:ascii="Arial" w:hAnsi="Arial" w:cs="Arial"/>
                <w:sz w:val="20"/>
                <w:szCs w:val="20"/>
              </w:rPr>
            </w:pPr>
            <w:r w:rsidRPr="007D6FBD">
              <w:rPr>
                <w:rFonts w:ascii="Arial" w:hAnsi="Arial" w:cs="Arial"/>
                <w:sz w:val="20"/>
                <w:szCs w:val="20"/>
              </w:rPr>
              <w:t>Кол-во</w:t>
            </w:r>
          </w:p>
        </w:tc>
      </w:tr>
      <w:tr w:rsidR="00E53E9E" w:rsidRPr="007D6FBD" w:rsidTr="00E53E9E">
        <w:trPr>
          <w:trHeight w:val="64"/>
        </w:trPr>
        <w:tc>
          <w:tcPr>
            <w:tcW w:w="768" w:type="dxa"/>
            <w:vAlign w:val="center"/>
          </w:tcPr>
          <w:p w:rsidR="00E53E9E" w:rsidRPr="007D6FBD" w:rsidRDefault="00E53E9E" w:rsidP="00E53E9E">
            <w:pPr>
              <w:pStyle w:val="afb"/>
              <w:jc w:val="center"/>
              <w:rPr>
                <w:rFonts w:ascii="Arial" w:hAnsi="Arial" w:cs="Arial"/>
                <w:sz w:val="20"/>
                <w:szCs w:val="20"/>
              </w:rPr>
            </w:pPr>
            <w:r w:rsidRPr="007D6FBD">
              <w:rPr>
                <w:rFonts w:ascii="Arial" w:hAnsi="Arial" w:cs="Arial"/>
                <w:sz w:val="20"/>
                <w:szCs w:val="20"/>
              </w:rPr>
              <w:t>1</w:t>
            </w:r>
          </w:p>
        </w:tc>
        <w:tc>
          <w:tcPr>
            <w:tcW w:w="5186" w:type="dxa"/>
            <w:vAlign w:val="center"/>
          </w:tcPr>
          <w:p w:rsidR="00E53E9E" w:rsidRPr="00DF7DC1" w:rsidRDefault="00E53E9E" w:rsidP="00E53E9E">
            <w:pPr>
              <w:spacing w:before="0"/>
              <w:jc w:val="center"/>
              <w:rPr>
                <w:rFonts w:cs="Arial"/>
                <w:sz w:val="18"/>
                <w:szCs w:val="18"/>
              </w:rPr>
            </w:pPr>
            <w:r w:rsidRPr="00DF7DC1">
              <w:rPr>
                <w:rFonts w:cs="Arial"/>
                <w:sz w:val="18"/>
                <w:szCs w:val="18"/>
              </w:rPr>
              <w:t>Установка дозирования реагентов УДР 1,6 или аналог</w:t>
            </w:r>
          </w:p>
        </w:tc>
        <w:tc>
          <w:tcPr>
            <w:tcW w:w="1701" w:type="dxa"/>
            <w:vAlign w:val="center"/>
          </w:tcPr>
          <w:p w:rsidR="00E53E9E" w:rsidRPr="00DF7DC1" w:rsidRDefault="00E53E9E" w:rsidP="00E53E9E">
            <w:pPr>
              <w:spacing w:before="0"/>
              <w:jc w:val="center"/>
              <w:rPr>
                <w:rFonts w:cs="Arial"/>
                <w:sz w:val="18"/>
                <w:szCs w:val="18"/>
              </w:rPr>
            </w:pPr>
            <w:r w:rsidRPr="00DF7DC1">
              <w:rPr>
                <w:rFonts w:cs="Arial"/>
                <w:sz w:val="18"/>
                <w:szCs w:val="18"/>
              </w:rPr>
              <w:t>ТЗ №УДР-2015</w:t>
            </w:r>
          </w:p>
        </w:tc>
        <w:tc>
          <w:tcPr>
            <w:tcW w:w="992" w:type="dxa"/>
            <w:vAlign w:val="center"/>
          </w:tcPr>
          <w:p w:rsidR="00E53E9E" w:rsidRPr="007D6FBD" w:rsidRDefault="00E53E9E" w:rsidP="00E53E9E">
            <w:pPr>
              <w:jc w:val="center"/>
              <w:rPr>
                <w:rFonts w:cs="Arial"/>
                <w:sz w:val="20"/>
                <w:szCs w:val="20"/>
              </w:rPr>
            </w:pPr>
            <w:proofErr w:type="spellStart"/>
            <w:proofErr w:type="gramStart"/>
            <w:r>
              <w:rPr>
                <w:rFonts w:cs="Arial"/>
                <w:sz w:val="20"/>
                <w:szCs w:val="20"/>
              </w:rPr>
              <w:t>шт</w:t>
            </w:r>
            <w:proofErr w:type="spellEnd"/>
            <w:proofErr w:type="gramEnd"/>
          </w:p>
        </w:tc>
        <w:tc>
          <w:tcPr>
            <w:tcW w:w="1134" w:type="dxa"/>
            <w:vAlign w:val="center"/>
          </w:tcPr>
          <w:p w:rsidR="00E53E9E" w:rsidRPr="007D6FBD" w:rsidRDefault="00E53E9E" w:rsidP="00E53E9E">
            <w:pPr>
              <w:jc w:val="center"/>
              <w:rPr>
                <w:rFonts w:cs="Arial"/>
                <w:sz w:val="20"/>
                <w:szCs w:val="20"/>
              </w:rPr>
            </w:pPr>
            <w:r>
              <w:rPr>
                <w:rFonts w:cs="Arial"/>
                <w:sz w:val="20"/>
                <w:szCs w:val="20"/>
              </w:rPr>
              <w:t>30</w:t>
            </w:r>
          </w:p>
        </w:tc>
      </w:tr>
    </w:tbl>
    <w:p w:rsidR="000C2B58" w:rsidRPr="00E53E9E" w:rsidRDefault="000C2B58" w:rsidP="000C2B58">
      <w:pPr>
        <w:pStyle w:val="af5"/>
        <w:jc w:val="both"/>
        <w:rPr>
          <w:rFonts w:cs="Arial"/>
          <w:sz w:val="21"/>
          <w:szCs w:val="21"/>
        </w:rPr>
      </w:pPr>
      <w:r w:rsidRPr="00E53E9E">
        <w:rPr>
          <w:rFonts w:cs="Arial"/>
          <w:sz w:val="21"/>
          <w:szCs w:val="21"/>
        </w:rPr>
        <w:t xml:space="preserve">Техническую документацию можно </w:t>
      </w:r>
      <w:proofErr w:type="gramStart"/>
      <w:r w:rsidRPr="00E53E9E">
        <w:rPr>
          <w:rFonts w:cs="Arial"/>
          <w:sz w:val="21"/>
          <w:szCs w:val="21"/>
        </w:rPr>
        <w:t>скачать</w:t>
      </w:r>
      <w:proofErr w:type="gramEnd"/>
      <w:r w:rsidRPr="00E53E9E">
        <w:rPr>
          <w:rFonts w:cs="Arial"/>
          <w:sz w:val="21"/>
          <w:szCs w:val="21"/>
        </w:rPr>
        <w:t xml:space="preserve"> пройдя по ссылке:</w:t>
      </w:r>
    </w:p>
    <w:p w:rsidR="00DF7DC1" w:rsidRPr="00E53E9E" w:rsidRDefault="00DF7DC1" w:rsidP="00DF7DC1">
      <w:pPr>
        <w:autoSpaceDE w:val="0"/>
        <w:autoSpaceDN w:val="0"/>
        <w:adjustRightInd w:val="0"/>
        <w:spacing w:before="0"/>
        <w:rPr>
          <w:rFonts w:eastAsiaTheme="minorHAnsi" w:cs="Arial"/>
          <w:b/>
          <w:sz w:val="21"/>
          <w:szCs w:val="21"/>
          <w:lang w:eastAsia="en-US"/>
        </w:rPr>
      </w:pPr>
      <w:r w:rsidRPr="00E53E9E">
        <w:rPr>
          <w:rFonts w:eastAsiaTheme="minorHAnsi" w:cs="Arial"/>
          <w:b/>
          <w:sz w:val="21"/>
          <w:szCs w:val="21"/>
          <w:lang w:eastAsia="en-US"/>
        </w:rPr>
        <w:t xml:space="preserve">http://www.slavneft.ru/hidden/PDO012T-2016-MNG.rar </w:t>
      </w:r>
    </w:p>
    <w:p w:rsidR="00DF7DC1" w:rsidRPr="00E53E9E" w:rsidRDefault="00DF7DC1" w:rsidP="00DF7DC1">
      <w:pPr>
        <w:autoSpaceDE w:val="0"/>
        <w:autoSpaceDN w:val="0"/>
        <w:adjustRightInd w:val="0"/>
        <w:spacing w:before="0"/>
        <w:rPr>
          <w:rFonts w:eastAsiaTheme="minorHAnsi" w:cs="Arial"/>
          <w:b/>
          <w:sz w:val="21"/>
          <w:szCs w:val="21"/>
          <w:lang w:eastAsia="en-US"/>
        </w:rPr>
      </w:pPr>
      <w:r w:rsidRPr="00E53E9E">
        <w:rPr>
          <w:rFonts w:eastAsiaTheme="minorHAnsi" w:cs="Arial"/>
          <w:b/>
          <w:sz w:val="21"/>
          <w:szCs w:val="21"/>
          <w:lang w:eastAsia="en-US"/>
        </w:rPr>
        <w:t xml:space="preserve">Имя: </w:t>
      </w:r>
      <w:proofErr w:type="spellStart"/>
      <w:r w:rsidRPr="00E53E9E">
        <w:rPr>
          <w:rFonts w:eastAsiaTheme="minorHAnsi" w:cs="Arial"/>
          <w:b/>
          <w:sz w:val="21"/>
          <w:szCs w:val="21"/>
          <w:lang w:eastAsia="en-US"/>
        </w:rPr>
        <w:t>usr_sn</w:t>
      </w:r>
      <w:proofErr w:type="spellEnd"/>
    </w:p>
    <w:p w:rsidR="00DF7DC1" w:rsidRPr="00E53E9E" w:rsidRDefault="00DF7DC1" w:rsidP="00DF7DC1">
      <w:pPr>
        <w:autoSpaceDE w:val="0"/>
        <w:autoSpaceDN w:val="0"/>
        <w:adjustRightInd w:val="0"/>
        <w:spacing w:before="0"/>
        <w:rPr>
          <w:rFonts w:eastAsiaTheme="minorHAnsi" w:cs="Arial"/>
          <w:b/>
          <w:sz w:val="21"/>
          <w:szCs w:val="21"/>
          <w:lang w:eastAsia="en-US"/>
        </w:rPr>
      </w:pPr>
      <w:r w:rsidRPr="00E53E9E">
        <w:rPr>
          <w:rFonts w:eastAsiaTheme="minorHAnsi" w:cs="Arial"/>
          <w:b/>
          <w:sz w:val="21"/>
          <w:szCs w:val="21"/>
          <w:lang w:eastAsia="en-US"/>
        </w:rPr>
        <w:t xml:space="preserve">Пароль: </w:t>
      </w:r>
      <w:proofErr w:type="spellStart"/>
      <w:r w:rsidRPr="00E53E9E">
        <w:rPr>
          <w:rFonts w:eastAsiaTheme="minorHAnsi" w:cs="Arial"/>
          <w:b/>
          <w:sz w:val="21"/>
          <w:szCs w:val="21"/>
          <w:lang w:eastAsia="en-US"/>
        </w:rPr>
        <w:t>frnpsdtr</w:t>
      </w:r>
      <w:proofErr w:type="spellEnd"/>
    </w:p>
    <w:p w:rsidR="00DD357F" w:rsidRPr="00E53E9E" w:rsidRDefault="00DD357F" w:rsidP="00DD357F">
      <w:pPr>
        <w:pStyle w:val="af5"/>
        <w:numPr>
          <w:ilvl w:val="1"/>
          <w:numId w:val="39"/>
        </w:numPr>
        <w:tabs>
          <w:tab w:val="left" w:pos="900"/>
        </w:tabs>
        <w:ind w:left="714" w:hanging="357"/>
        <w:contextualSpacing w:val="0"/>
        <w:jc w:val="both"/>
        <w:rPr>
          <w:rStyle w:val="affffd"/>
          <w:rFonts w:cs="Arial"/>
          <w:i w:val="0"/>
          <w:iCs w:val="0"/>
          <w:sz w:val="21"/>
          <w:szCs w:val="21"/>
        </w:rPr>
      </w:pPr>
      <w:r w:rsidRPr="00E53E9E">
        <w:rPr>
          <w:rStyle w:val="affffd"/>
          <w:rFonts w:cs="Arial"/>
          <w:i w:val="0"/>
          <w:sz w:val="21"/>
          <w:szCs w:val="21"/>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E53E9E">
        <w:rPr>
          <w:rStyle w:val="affffd"/>
          <w:rFonts w:cs="Arial"/>
          <w:i w:val="0"/>
          <w:sz w:val="21"/>
          <w:szCs w:val="21"/>
        </w:rPr>
        <w:t>,</w:t>
      </w:r>
      <w:proofErr w:type="gramEnd"/>
      <w:r w:rsidRPr="00E53E9E">
        <w:rPr>
          <w:rStyle w:val="affffd"/>
          <w:rFonts w:cs="Arial"/>
          <w:i w:val="0"/>
          <w:sz w:val="21"/>
          <w:szCs w:val="21"/>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E53E9E">
        <w:rPr>
          <w:rStyle w:val="affffd"/>
          <w:rFonts w:cs="Arial"/>
          <w:i w:val="0"/>
          <w:sz w:val="21"/>
          <w:szCs w:val="21"/>
        </w:rPr>
        <w:t xml:space="preserve"> </w:t>
      </w:r>
    </w:p>
    <w:p w:rsidR="00DD357F" w:rsidRPr="00E53E9E" w:rsidRDefault="00DD357F" w:rsidP="000B16E5">
      <w:pPr>
        <w:pStyle w:val="af5"/>
        <w:numPr>
          <w:ilvl w:val="1"/>
          <w:numId w:val="39"/>
        </w:numPr>
        <w:tabs>
          <w:tab w:val="left" w:pos="900"/>
        </w:tabs>
        <w:ind w:left="714" w:hanging="357"/>
        <w:contextualSpacing w:val="0"/>
        <w:jc w:val="both"/>
        <w:rPr>
          <w:rFonts w:cs="Arial"/>
          <w:sz w:val="21"/>
          <w:szCs w:val="21"/>
        </w:rPr>
      </w:pPr>
      <w:r w:rsidRPr="00E53E9E">
        <w:rPr>
          <w:rFonts w:cs="Arial"/>
          <w:sz w:val="21"/>
          <w:szCs w:val="21"/>
        </w:rPr>
        <w:t xml:space="preserve">Предлагаемое оборудование должно полностью отвечать всем требованиям, изложенным в </w:t>
      </w:r>
      <w:r w:rsidR="00CB61BF" w:rsidRPr="00E53E9E">
        <w:rPr>
          <w:rFonts w:cs="Arial"/>
          <w:sz w:val="21"/>
          <w:szCs w:val="21"/>
        </w:rPr>
        <w:t>Техническ</w:t>
      </w:r>
      <w:r w:rsidR="0075460D" w:rsidRPr="00E53E9E">
        <w:rPr>
          <w:rFonts w:cs="Arial"/>
          <w:sz w:val="21"/>
          <w:szCs w:val="21"/>
        </w:rPr>
        <w:t>ом</w:t>
      </w:r>
      <w:r w:rsidR="00CB61BF" w:rsidRPr="00E53E9E">
        <w:rPr>
          <w:rFonts w:cs="Arial"/>
          <w:sz w:val="21"/>
          <w:szCs w:val="21"/>
        </w:rPr>
        <w:t xml:space="preserve"> </w:t>
      </w:r>
      <w:r w:rsidR="0075460D" w:rsidRPr="00E53E9E">
        <w:rPr>
          <w:rFonts w:cs="Arial"/>
          <w:sz w:val="21"/>
          <w:szCs w:val="21"/>
        </w:rPr>
        <w:t>задании</w:t>
      </w:r>
      <w:r w:rsidRPr="00E53E9E">
        <w:rPr>
          <w:rFonts w:cs="Arial"/>
          <w:sz w:val="21"/>
          <w:szCs w:val="21"/>
        </w:rPr>
        <w:t>.</w:t>
      </w:r>
      <w:r w:rsidR="00B0457A" w:rsidRPr="00E53E9E">
        <w:rPr>
          <w:rFonts w:cs="Arial"/>
          <w:spacing w:val="3"/>
          <w:sz w:val="21"/>
          <w:szCs w:val="21"/>
        </w:rPr>
        <w:t xml:space="preserve"> В рамках предложения должно быть предоставлено</w:t>
      </w:r>
      <w:r w:rsidR="00B0457A" w:rsidRPr="00E53E9E">
        <w:rPr>
          <w:rFonts w:cs="Arial"/>
          <w:sz w:val="21"/>
          <w:szCs w:val="21"/>
        </w:rPr>
        <w:t xml:space="preserve"> техническое описание</w:t>
      </w:r>
      <w:r w:rsidR="00913537" w:rsidRPr="00E53E9E">
        <w:rPr>
          <w:rFonts w:cs="Arial"/>
          <w:sz w:val="21"/>
          <w:szCs w:val="21"/>
        </w:rPr>
        <w:t>, схемы и чертежи</w:t>
      </w:r>
      <w:r w:rsidR="00B0457A" w:rsidRPr="00E53E9E">
        <w:rPr>
          <w:rFonts w:cs="Arial"/>
          <w:sz w:val="21"/>
          <w:szCs w:val="21"/>
        </w:rPr>
        <w:t xml:space="preserve"> с подробной информацией в соответствии с техническими требованиями </w:t>
      </w:r>
      <w:r w:rsidR="00B0457A" w:rsidRPr="00E53E9E">
        <w:rPr>
          <w:rFonts w:eastAsia="Tahoma" w:cs="Arial"/>
          <w:sz w:val="21"/>
          <w:szCs w:val="21"/>
        </w:rPr>
        <w:t>с полной маркировкой изделия, перечнем составных элементов.</w:t>
      </w:r>
    </w:p>
    <w:p w:rsidR="00DD357F" w:rsidRPr="00E53E9E" w:rsidRDefault="00DD357F" w:rsidP="00DD357F">
      <w:pPr>
        <w:pStyle w:val="af5"/>
        <w:numPr>
          <w:ilvl w:val="1"/>
          <w:numId w:val="39"/>
        </w:numPr>
        <w:tabs>
          <w:tab w:val="left" w:pos="900"/>
        </w:tabs>
        <w:ind w:left="714" w:hanging="357"/>
        <w:contextualSpacing w:val="0"/>
        <w:jc w:val="both"/>
        <w:rPr>
          <w:rFonts w:cs="Arial"/>
          <w:sz w:val="21"/>
          <w:szCs w:val="21"/>
        </w:rPr>
      </w:pPr>
      <w:r w:rsidRPr="00E53E9E">
        <w:rPr>
          <w:rFonts w:cs="Arial"/>
          <w:sz w:val="21"/>
          <w:szCs w:val="21"/>
        </w:rPr>
        <w:t xml:space="preserve">Отделка наружных элементов Товара должна быть проведена строго в соответствии </w:t>
      </w:r>
      <w:proofErr w:type="gramStart"/>
      <w:r w:rsidRPr="00E53E9E">
        <w:rPr>
          <w:rFonts w:cs="Arial"/>
          <w:sz w:val="21"/>
          <w:szCs w:val="21"/>
        </w:rPr>
        <w:t>с</w:t>
      </w:r>
      <w:proofErr w:type="gramEnd"/>
      <w:r w:rsidRPr="00E53E9E">
        <w:rPr>
          <w:rFonts w:cs="Arial"/>
          <w:sz w:val="21"/>
          <w:szCs w:val="21"/>
        </w:rPr>
        <w:t xml:space="preserve"> «</w:t>
      </w:r>
      <w:r w:rsidR="0075460D" w:rsidRPr="00E53E9E">
        <w:rPr>
          <w:rFonts w:cs="Arial"/>
          <w:sz w:val="21"/>
          <w:szCs w:val="21"/>
        </w:rPr>
        <w:t>Стандартами покраски</w:t>
      </w:r>
      <w:r w:rsidRPr="00E53E9E">
        <w:rPr>
          <w:rFonts w:cs="Arial"/>
          <w:sz w:val="21"/>
          <w:szCs w:val="21"/>
        </w:rPr>
        <w:t xml:space="preserve"> производственных объектов О</w:t>
      </w:r>
      <w:r w:rsidR="0075460D" w:rsidRPr="00E53E9E">
        <w:rPr>
          <w:rFonts w:cs="Arial"/>
          <w:sz w:val="21"/>
          <w:szCs w:val="21"/>
        </w:rPr>
        <w:t>А</w:t>
      </w:r>
      <w:r w:rsidRPr="00E53E9E">
        <w:rPr>
          <w:rFonts w:cs="Arial"/>
          <w:sz w:val="21"/>
          <w:szCs w:val="21"/>
        </w:rPr>
        <w:t xml:space="preserve">О </w:t>
      </w:r>
      <w:r w:rsidR="0075460D" w:rsidRPr="00E53E9E">
        <w:rPr>
          <w:rFonts w:cs="Arial"/>
          <w:sz w:val="21"/>
          <w:szCs w:val="21"/>
        </w:rPr>
        <w:t>«</w:t>
      </w:r>
      <w:r w:rsidRPr="00E53E9E">
        <w:rPr>
          <w:rFonts w:cs="Arial"/>
          <w:sz w:val="21"/>
          <w:szCs w:val="21"/>
        </w:rPr>
        <w:t>С</w:t>
      </w:r>
      <w:r w:rsidR="0075460D" w:rsidRPr="00E53E9E">
        <w:rPr>
          <w:rFonts w:cs="Arial"/>
          <w:sz w:val="21"/>
          <w:szCs w:val="21"/>
        </w:rPr>
        <w:t>Н</w:t>
      </w:r>
      <w:r w:rsidRPr="00E53E9E">
        <w:rPr>
          <w:rFonts w:cs="Arial"/>
          <w:sz w:val="21"/>
          <w:szCs w:val="21"/>
        </w:rPr>
        <w:t>-</w:t>
      </w:r>
      <w:r w:rsidR="0075460D" w:rsidRPr="00E53E9E">
        <w:rPr>
          <w:rFonts w:cs="Arial"/>
          <w:sz w:val="21"/>
          <w:szCs w:val="21"/>
        </w:rPr>
        <w:t>МНГ</w:t>
      </w:r>
      <w:r w:rsidRPr="00E53E9E">
        <w:rPr>
          <w:rFonts w:cs="Arial"/>
          <w:sz w:val="21"/>
          <w:szCs w:val="21"/>
        </w:rPr>
        <w:t xml:space="preserve">» </w:t>
      </w:r>
      <w:r w:rsidR="00DF73ED" w:rsidRPr="00E53E9E">
        <w:rPr>
          <w:rFonts w:cs="Arial"/>
          <w:i/>
          <w:sz w:val="21"/>
          <w:szCs w:val="21"/>
        </w:rPr>
        <w:t>(включены в пакет технической документации)</w:t>
      </w:r>
    </w:p>
    <w:p w:rsidR="00C920E7" w:rsidRPr="00E53E9E" w:rsidRDefault="00427A85" w:rsidP="00C920E7">
      <w:pPr>
        <w:pStyle w:val="afb"/>
        <w:numPr>
          <w:ilvl w:val="0"/>
          <w:numId w:val="33"/>
        </w:numPr>
        <w:spacing w:before="120" w:after="120"/>
        <w:jc w:val="both"/>
        <w:rPr>
          <w:rFonts w:ascii="Arial" w:hAnsi="Arial" w:cs="Arial"/>
          <w:sz w:val="21"/>
          <w:szCs w:val="21"/>
        </w:rPr>
      </w:pPr>
      <w:r w:rsidRPr="00E53E9E">
        <w:rPr>
          <w:rFonts w:ascii="Arial" w:hAnsi="Arial" w:cs="Arial"/>
          <w:sz w:val="21"/>
          <w:szCs w:val="21"/>
        </w:rPr>
        <w:t xml:space="preserve">МТР должно иметь полный комплект разрешительной документации в соответствии с законодательством РФ для данного вида МТР. </w:t>
      </w:r>
    </w:p>
    <w:p w:rsidR="00A10301" w:rsidRPr="00E53E9E" w:rsidRDefault="00647812" w:rsidP="00B05735">
      <w:pPr>
        <w:pStyle w:val="afb"/>
        <w:spacing w:before="120" w:after="120"/>
        <w:jc w:val="both"/>
        <w:rPr>
          <w:rFonts w:ascii="Arial" w:hAnsi="Arial" w:cs="Arial"/>
          <w:sz w:val="21"/>
          <w:szCs w:val="21"/>
        </w:rPr>
      </w:pPr>
      <w:r w:rsidRPr="00E53E9E">
        <w:rPr>
          <w:rFonts w:ascii="Arial" w:hAnsi="Arial" w:cs="Arial"/>
          <w:b/>
          <w:sz w:val="21"/>
          <w:szCs w:val="21"/>
        </w:rPr>
        <w:t>3.</w:t>
      </w:r>
      <w:r w:rsidR="00A10301" w:rsidRPr="00E53E9E">
        <w:rPr>
          <w:rFonts w:ascii="Arial" w:hAnsi="Arial" w:cs="Arial"/>
          <w:b/>
          <w:iCs/>
          <w:sz w:val="21"/>
          <w:szCs w:val="21"/>
        </w:rPr>
        <w:t>Требования к поставке МТР</w:t>
      </w:r>
    </w:p>
    <w:p w:rsidR="00913537" w:rsidRPr="00E53E9E" w:rsidRDefault="00C920E7" w:rsidP="000B16E5">
      <w:pPr>
        <w:pStyle w:val="af5"/>
        <w:numPr>
          <w:ilvl w:val="0"/>
          <w:numId w:val="35"/>
        </w:numPr>
        <w:autoSpaceDE w:val="0"/>
        <w:autoSpaceDN w:val="0"/>
        <w:adjustRightInd w:val="0"/>
        <w:spacing w:after="120"/>
        <w:ind w:left="714" w:hanging="357"/>
        <w:jc w:val="both"/>
        <w:rPr>
          <w:rFonts w:cs="Arial"/>
          <w:sz w:val="21"/>
          <w:szCs w:val="21"/>
        </w:rPr>
      </w:pPr>
      <w:r w:rsidRPr="00E53E9E">
        <w:rPr>
          <w:rFonts w:cs="Arial"/>
          <w:sz w:val="21"/>
          <w:szCs w:val="21"/>
        </w:rPr>
        <w:t>Весь готовый Товар должен быть новым</w:t>
      </w:r>
      <w:r w:rsidR="00913537" w:rsidRPr="00E53E9E">
        <w:rPr>
          <w:rFonts w:cs="Arial"/>
          <w:sz w:val="21"/>
          <w:szCs w:val="21"/>
        </w:rPr>
        <w:t>, не бывшим в эксплуатации и</w:t>
      </w:r>
      <w:r w:rsidRPr="00E53E9E">
        <w:rPr>
          <w:rFonts w:cs="Arial"/>
          <w:sz w:val="21"/>
          <w:szCs w:val="21"/>
        </w:rPr>
        <w:t xml:space="preserve"> изготовленным не ранее </w:t>
      </w:r>
      <w:r w:rsidR="00AD10D7" w:rsidRPr="00E53E9E">
        <w:rPr>
          <w:rFonts w:cs="Arial"/>
          <w:sz w:val="21"/>
          <w:szCs w:val="21"/>
        </w:rPr>
        <w:t>3</w:t>
      </w:r>
      <w:r w:rsidR="00CD799C" w:rsidRPr="00E53E9E">
        <w:rPr>
          <w:rFonts w:cs="Arial"/>
          <w:sz w:val="21"/>
          <w:szCs w:val="21"/>
        </w:rPr>
        <w:t xml:space="preserve"> квартала 2016 года</w:t>
      </w:r>
    </w:p>
    <w:p w:rsidR="00913537" w:rsidRPr="00E53E9E" w:rsidRDefault="00913537" w:rsidP="00913537">
      <w:pPr>
        <w:pStyle w:val="af5"/>
        <w:rPr>
          <w:rFonts w:cs="Arial"/>
          <w:sz w:val="21"/>
          <w:szCs w:val="21"/>
        </w:rPr>
      </w:pPr>
    </w:p>
    <w:p w:rsidR="0089719D" w:rsidRPr="00E53E9E" w:rsidRDefault="0089719D" w:rsidP="000B16E5">
      <w:pPr>
        <w:pStyle w:val="af5"/>
        <w:numPr>
          <w:ilvl w:val="0"/>
          <w:numId w:val="35"/>
        </w:numPr>
        <w:autoSpaceDE w:val="0"/>
        <w:autoSpaceDN w:val="0"/>
        <w:adjustRightInd w:val="0"/>
        <w:spacing w:after="120"/>
        <w:ind w:left="714" w:hanging="357"/>
        <w:jc w:val="both"/>
        <w:rPr>
          <w:rFonts w:cs="Arial"/>
          <w:sz w:val="21"/>
          <w:szCs w:val="21"/>
        </w:rPr>
      </w:pPr>
      <w:r w:rsidRPr="00E53E9E">
        <w:rPr>
          <w:rFonts w:cs="Arial"/>
          <w:sz w:val="21"/>
          <w:szCs w:val="21"/>
        </w:rPr>
        <w:t>МТР при отгрузке должен быть упакован</w:t>
      </w:r>
      <w:r w:rsidR="00F07600" w:rsidRPr="00E53E9E">
        <w:rPr>
          <w:rFonts w:cs="Arial"/>
          <w:sz w:val="21"/>
          <w:szCs w:val="21"/>
        </w:rPr>
        <w:t>.</w:t>
      </w:r>
      <w:r w:rsidRPr="00E53E9E">
        <w:rPr>
          <w:rFonts w:cs="Arial"/>
          <w:sz w:val="21"/>
          <w:szCs w:val="21"/>
        </w:rPr>
        <w:t xml:space="preserve"> </w:t>
      </w:r>
      <w:r w:rsidR="00F07600" w:rsidRPr="00E53E9E">
        <w:rPr>
          <w:rFonts w:cs="Arial"/>
          <w:sz w:val="21"/>
          <w:szCs w:val="21"/>
        </w:rPr>
        <w:t>У</w:t>
      </w:r>
      <w:r w:rsidRPr="00E53E9E">
        <w:rPr>
          <w:rFonts w:cs="Arial"/>
          <w:sz w:val="21"/>
          <w:szCs w:val="21"/>
        </w:rPr>
        <w:t>паковка должна предохранять МТР от порчи во время транспортировки и хранения</w:t>
      </w:r>
      <w:r w:rsidR="00F07600" w:rsidRPr="00E53E9E">
        <w:rPr>
          <w:rFonts w:cs="Arial"/>
          <w:sz w:val="21"/>
          <w:szCs w:val="21"/>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E53E9E" w:rsidRDefault="0089719D" w:rsidP="000B16E5">
      <w:pPr>
        <w:pStyle w:val="afb"/>
        <w:numPr>
          <w:ilvl w:val="0"/>
          <w:numId w:val="35"/>
        </w:numPr>
        <w:spacing w:before="120" w:after="120"/>
        <w:jc w:val="both"/>
        <w:rPr>
          <w:rFonts w:ascii="Arial" w:hAnsi="Arial" w:cs="Arial"/>
          <w:sz w:val="21"/>
          <w:szCs w:val="21"/>
        </w:rPr>
      </w:pPr>
      <w:r w:rsidRPr="00E53E9E">
        <w:rPr>
          <w:rFonts w:ascii="Arial" w:hAnsi="Arial" w:cs="Arial"/>
          <w:sz w:val="21"/>
          <w:szCs w:val="21"/>
        </w:rPr>
        <w:t>Материалы и комплектующие используемые для производства должны быть новыми и не бывшими в употреблении</w:t>
      </w:r>
    </w:p>
    <w:p w:rsidR="00154FFB" w:rsidRPr="00E53E9E" w:rsidRDefault="00154FFB" w:rsidP="000B16E5">
      <w:pPr>
        <w:widowControl w:val="0"/>
        <w:numPr>
          <w:ilvl w:val="0"/>
          <w:numId w:val="35"/>
        </w:numPr>
        <w:tabs>
          <w:tab w:val="left" w:pos="284"/>
        </w:tabs>
        <w:autoSpaceDE w:val="0"/>
        <w:autoSpaceDN w:val="0"/>
        <w:adjustRightInd w:val="0"/>
        <w:spacing w:after="120"/>
        <w:jc w:val="both"/>
        <w:rPr>
          <w:rFonts w:cs="Arial"/>
          <w:sz w:val="21"/>
          <w:szCs w:val="21"/>
        </w:rPr>
      </w:pPr>
      <w:r w:rsidRPr="00E53E9E">
        <w:rPr>
          <w:rFonts w:cs="Arial"/>
          <w:sz w:val="21"/>
          <w:szCs w:val="21"/>
        </w:rPr>
        <w:t>одновременно с передачей МТР грузополучатель получает его принадлежности, а также документы:</w:t>
      </w:r>
    </w:p>
    <w:p w:rsidR="008B0AB6" w:rsidRPr="00FF69FC" w:rsidRDefault="00154FFB" w:rsidP="00FF69FC">
      <w:pPr>
        <w:pStyle w:val="afb"/>
        <w:numPr>
          <w:ilvl w:val="0"/>
          <w:numId w:val="46"/>
        </w:numPr>
        <w:rPr>
          <w:rFonts w:ascii="Arial" w:hAnsi="Arial" w:cs="Arial"/>
          <w:sz w:val="21"/>
          <w:szCs w:val="21"/>
        </w:rPr>
      </w:pPr>
      <w:r w:rsidRPr="00FF69FC">
        <w:rPr>
          <w:rFonts w:ascii="Arial" w:hAnsi="Arial" w:cs="Arial"/>
          <w:sz w:val="21"/>
          <w:szCs w:val="21"/>
        </w:rPr>
        <w:t xml:space="preserve">товарные накладные, товарно-транспортные накладные по формам, утвержденным Госкомстатом РФ, </w:t>
      </w:r>
      <w:proofErr w:type="spellStart"/>
      <w:r w:rsidRPr="00FF69FC">
        <w:rPr>
          <w:rFonts w:ascii="Arial" w:hAnsi="Arial" w:cs="Arial"/>
          <w:sz w:val="21"/>
          <w:szCs w:val="21"/>
        </w:rPr>
        <w:t>ж</w:t>
      </w:r>
      <w:proofErr w:type="gramStart"/>
      <w:r w:rsidRPr="00FF69FC">
        <w:rPr>
          <w:rFonts w:ascii="Arial" w:hAnsi="Arial" w:cs="Arial"/>
          <w:sz w:val="21"/>
          <w:szCs w:val="21"/>
        </w:rPr>
        <w:t>.д</w:t>
      </w:r>
      <w:proofErr w:type="spellEnd"/>
      <w:proofErr w:type="gramEnd"/>
      <w:r w:rsidRPr="00FF69FC">
        <w:rPr>
          <w:rFonts w:ascii="Arial" w:hAnsi="Arial" w:cs="Arial"/>
          <w:sz w:val="21"/>
          <w:szCs w:val="21"/>
        </w:rPr>
        <w:t xml:space="preserve"> накладные/ТТН, иные товаросопроводительные документы, соответствующие способу транспортировки Товара</w:t>
      </w:r>
    </w:p>
    <w:p w:rsidR="00941708" w:rsidRPr="00FF69FC" w:rsidRDefault="00941708" w:rsidP="00FF69FC">
      <w:pPr>
        <w:pStyle w:val="afb"/>
        <w:numPr>
          <w:ilvl w:val="0"/>
          <w:numId w:val="46"/>
        </w:numPr>
        <w:rPr>
          <w:rFonts w:ascii="Arial" w:hAnsi="Arial" w:cs="Arial"/>
          <w:sz w:val="21"/>
          <w:szCs w:val="21"/>
        </w:rPr>
      </w:pPr>
      <w:r w:rsidRPr="00FF69FC">
        <w:rPr>
          <w:rFonts w:ascii="Arial" w:hAnsi="Arial" w:cs="Arial"/>
          <w:sz w:val="21"/>
          <w:szCs w:val="21"/>
        </w:rPr>
        <w:t>паспорта на установленное оборудование в соответствии с требованиями национальных стандартов России;</w:t>
      </w:r>
    </w:p>
    <w:p w:rsidR="00941708" w:rsidRPr="00FF69FC" w:rsidRDefault="00941708" w:rsidP="00FF69FC">
      <w:pPr>
        <w:pStyle w:val="afb"/>
        <w:numPr>
          <w:ilvl w:val="0"/>
          <w:numId w:val="46"/>
        </w:numPr>
        <w:rPr>
          <w:rFonts w:ascii="Arial" w:hAnsi="Arial" w:cs="Arial"/>
          <w:sz w:val="21"/>
          <w:szCs w:val="21"/>
        </w:rPr>
      </w:pPr>
      <w:r w:rsidRPr="00FF69FC">
        <w:rPr>
          <w:rFonts w:ascii="Arial" w:hAnsi="Arial" w:cs="Arial"/>
          <w:sz w:val="21"/>
          <w:szCs w:val="21"/>
        </w:rPr>
        <w:t>документацию в объеме требований действующих нормативных документов;</w:t>
      </w:r>
    </w:p>
    <w:p w:rsidR="008B0AB6" w:rsidRPr="00FF69FC" w:rsidRDefault="008B0AB6" w:rsidP="00FF69FC">
      <w:pPr>
        <w:pStyle w:val="afb"/>
        <w:numPr>
          <w:ilvl w:val="0"/>
          <w:numId w:val="46"/>
        </w:numPr>
        <w:rPr>
          <w:rFonts w:ascii="Arial" w:hAnsi="Arial" w:cs="Arial"/>
          <w:sz w:val="21"/>
          <w:szCs w:val="21"/>
        </w:rPr>
      </w:pPr>
      <w:r w:rsidRPr="00FF69FC">
        <w:rPr>
          <w:rFonts w:ascii="Arial" w:hAnsi="Arial" w:cs="Arial"/>
          <w:sz w:val="21"/>
          <w:szCs w:val="21"/>
        </w:rPr>
        <w:t>руководство по ремонту с каталогом и чертежами запасных частей;</w:t>
      </w:r>
    </w:p>
    <w:p w:rsidR="008B0AB6" w:rsidRPr="00FF69FC" w:rsidRDefault="008B0AB6" w:rsidP="00FF69FC">
      <w:pPr>
        <w:pStyle w:val="afb"/>
        <w:numPr>
          <w:ilvl w:val="0"/>
          <w:numId w:val="46"/>
        </w:numPr>
        <w:rPr>
          <w:rFonts w:ascii="Arial" w:hAnsi="Arial" w:cs="Arial"/>
          <w:sz w:val="21"/>
          <w:szCs w:val="21"/>
        </w:rPr>
      </w:pPr>
      <w:r w:rsidRPr="00FF69FC">
        <w:rPr>
          <w:rFonts w:ascii="Arial" w:hAnsi="Arial" w:cs="Arial"/>
          <w:sz w:val="21"/>
          <w:szCs w:val="21"/>
        </w:rPr>
        <w:t>справка о содержании цветных и черных металлов;</w:t>
      </w:r>
    </w:p>
    <w:p w:rsidR="008B0AB6" w:rsidRPr="00FF69FC" w:rsidRDefault="008B0AB6" w:rsidP="00FF69FC">
      <w:pPr>
        <w:pStyle w:val="afb"/>
        <w:numPr>
          <w:ilvl w:val="0"/>
          <w:numId w:val="46"/>
        </w:numPr>
        <w:rPr>
          <w:rFonts w:ascii="Arial" w:hAnsi="Arial" w:cs="Arial"/>
          <w:sz w:val="21"/>
          <w:szCs w:val="21"/>
        </w:rPr>
      </w:pPr>
      <w:r w:rsidRPr="00FF69FC">
        <w:rPr>
          <w:rFonts w:ascii="Arial" w:hAnsi="Arial" w:cs="Arial"/>
          <w:sz w:val="21"/>
          <w:szCs w:val="21"/>
        </w:rPr>
        <w:t>краткая инструкция по оперативному обслуживанию.</w:t>
      </w:r>
    </w:p>
    <w:p w:rsidR="00154FFB" w:rsidRPr="00FF69FC" w:rsidRDefault="00154FFB" w:rsidP="00FF69FC">
      <w:pPr>
        <w:pStyle w:val="afb"/>
        <w:numPr>
          <w:ilvl w:val="0"/>
          <w:numId w:val="46"/>
        </w:numPr>
        <w:rPr>
          <w:rFonts w:ascii="Arial" w:hAnsi="Arial" w:cs="Arial"/>
          <w:spacing w:val="3"/>
          <w:sz w:val="21"/>
          <w:szCs w:val="21"/>
        </w:rPr>
      </w:pPr>
      <w:r w:rsidRPr="00FF69FC">
        <w:rPr>
          <w:rFonts w:ascii="Arial" w:hAnsi="Arial" w:cs="Arial"/>
          <w:spacing w:val="3"/>
          <w:sz w:val="21"/>
          <w:szCs w:val="21"/>
        </w:rPr>
        <w:t xml:space="preserve">заверенные поставщиком сертификаты соответствия/качества </w:t>
      </w:r>
    </w:p>
    <w:p w:rsidR="00154FFB" w:rsidRPr="00FF69FC" w:rsidRDefault="00154FFB" w:rsidP="00FF69FC">
      <w:pPr>
        <w:pStyle w:val="afb"/>
        <w:numPr>
          <w:ilvl w:val="0"/>
          <w:numId w:val="46"/>
        </w:numPr>
        <w:rPr>
          <w:rFonts w:ascii="Arial" w:hAnsi="Arial" w:cs="Arial"/>
          <w:spacing w:val="3"/>
          <w:sz w:val="21"/>
          <w:szCs w:val="21"/>
        </w:rPr>
      </w:pPr>
      <w:r w:rsidRPr="00FF69FC">
        <w:rPr>
          <w:rFonts w:ascii="Arial" w:hAnsi="Arial" w:cs="Arial"/>
          <w:spacing w:val="3"/>
          <w:sz w:val="21"/>
          <w:szCs w:val="21"/>
        </w:rPr>
        <w:t>гарантийный талон/книга</w:t>
      </w:r>
    </w:p>
    <w:p w:rsidR="00154FFB" w:rsidRPr="00FF69FC" w:rsidRDefault="00154FFB" w:rsidP="00FF69FC">
      <w:pPr>
        <w:pStyle w:val="afb"/>
        <w:numPr>
          <w:ilvl w:val="0"/>
          <w:numId w:val="46"/>
        </w:numPr>
        <w:rPr>
          <w:rFonts w:ascii="Arial" w:hAnsi="Arial" w:cs="Arial"/>
          <w:sz w:val="21"/>
          <w:szCs w:val="21"/>
        </w:rPr>
      </w:pPr>
      <w:r w:rsidRPr="00FF69FC">
        <w:rPr>
          <w:rFonts w:ascii="Arial" w:hAnsi="Arial" w:cs="Arial"/>
          <w:sz w:val="21"/>
          <w:szCs w:val="21"/>
        </w:rPr>
        <w:t>упаковочные листы на каждое грузовое место</w:t>
      </w:r>
    </w:p>
    <w:p w:rsidR="00154FFB" w:rsidRPr="00E53E9E" w:rsidRDefault="00154FFB" w:rsidP="004B77D9">
      <w:pPr>
        <w:pStyle w:val="af5"/>
        <w:numPr>
          <w:ilvl w:val="0"/>
          <w:numId w:val="36"/>
        </w:numPr>
        <w:shd w:val="clear" w:color="auto" w:fill="FFFFFF"/>
        <w:tabs>
          <w:tab w:val="left" w:pos="284"/>
        </w:tabs>
        <w:jc w:val="both"/>
        <w:rPr>
          <w:rFonts w:cs="Arial"/>
          <w:sz w:val="21"/>
          <w:szCs w:val="21"/>
        </w:rPr>
      </w:pPr>
      <w:r w:rsidRPr="00E53E9E">
        <w:rPr>
          <w:rFonts w:cs="Arial"/>
          <w:spacing w:val="3"/>
          <w:sz w:val="21"/>
          <w:szCs w:val="21"/>
        </w:rPr>
        <w:t>Документация на МТР должна быть</w:t>
      </w:r>
      <w:r w:rsidR="00AE7D1C" w:rsidRPr="00E53E9E">
        <w:rPr>
          <w:rFonts w:cs="Arial"/>
          <w:spacing w:val="3"/>
          <w:sz w:val="21"/>
          <w:szCs w:val="21"/>
        </w:rPr>
        <w:t xml:space="preserve"> представлена на русском языке</w:t>
      </w:r>
      <w:r w:rsidRPr="00E53E9E">
        <w:rPr>
          <w:rFonts w:cs="Arial"/>
          <w:spacing w:val="3"/>
          <w:sz w:val="21"/>
          <w:szCs w:val="21"/>
        </w:rPr>
        <w:t xml:space="preserve"> на бумажном и электронном носителе. На электронном носителе в виде скан образов в формате «.</w:t>
      </w:r>
      <w:r w:rsidRPr="00E53E9E">
        <w:rPr>
          <w:rFonts w:cs="Arial"/>
          <w:spacing w:val="3"/>
          <w:sz w:val="21"/>
          <w:szCs w:val="21"/>
          <w:lang w:val="en-US"/>
        </w:rPr>
        <w:t>pdf</w:t>
      </w:r>
      <w:r w:rsidRPr="00E53E9E">
        <w:rPr>
          <w:rFonts w:cs="Arial"/>
          <w:spacing w:val="3"/>
          <w:sz w:val="21"/>
          <w:szCs w:val="21"/>
        </w:rPr>
        <w:t>»</w:t>
      </w:r>
    </w:p>
    <w:p w:rsidR="00154FFB" w:rsidRPr="00E53E9E" w:rsidRDefault="00154FFB" w:rsidP="004B77D9">
      <w:pPr>
        <w:numPr>
          <w:ilvl w:val="0"/>
          <w:numId w:val="36"/>
        </w:numPr>
        <w:shd w:val="clear" w:color="auto" w:fill="FFFFFF"/>
        <w:tabs>
          <w:tab w:val="left" w:pos="284"/>
        </w:tabs>
        <w:jc w:val="both"/>
        <w:rPr>
          <w:rFonts w:cs="Arial"/>
          <w:sz w:val="21"/>
          <w:szCs w:val="21"/>
        </w:rPr>
      </w:pPr>
      <w:r w:rsidRPr="00E53E9E">
        <w:rPr>
          <w:rFonts w:cs="Arial"/>
          <w:spacing w:val="3"/>
          <w:sz w:val="21"/>
          <w:szCs w:val="21"/>
        </w:rPr>
        <w:t>Документация на МТР импортного производства должна быть переведена на русский язык</w:t>
      </w:r>
    </w:p>
    <w:p w:rsidR="00154FFB" w:rsidRPr="00E53E9E" w:rsidRDefault="00154FFB" w:rsidP="004B77D9">
      <w:pPr>
        <w:numPr>
          <w:ilvl w:val="0"/>
          <w:numId w:val="36"/>
        </w:numPr>
        <w:shd w:val="clear" w:color="auto" w:fill="FFFFFF"/>
        <w:tabs>
          <w:tab w:val="left" w:pos="284"/>
        </w:tabs>
        <w:jc w:val="both"/>
        <w:rPr>
          <w:rFonts w:cs="Arial"/>
          <w:sz w:val="21"/>
          <w:szCs w:val="21"/>
        </w:rPr>
      </w:pPr>
      <w:r w:rsidRPr="00E53E9E">
        <w:rPr>
          <w:rFonts w:cs="Arial"/>
          <w:sz w:val="21"/>
          <w:szCs w:val="21"/>
        </w:rPr>
        <w:t>Оригиналы документации (паспорт, сертификаты, проч.) на МТР должен отправляться по адресу О</w:t>
      </w:r>
      <w:r w:rsidR="001810EA" w:rsidRPr="00E53E9E">
        <w:rPr>
          <w:rFonts w:cs="Arial"/>
          <w:sz w:val="21"/>
          <w:szCs w:val="21"/>
        </w:rPr>
        <w:t>А</w:t>
      </w:r>
      <w:r w:rsidRPr="00E53E9E">
        <w:rPr>
          <w:rFonts w:cs="Arial"/>
          <w:sz w:val="21"/>
          <w:szCs w:val="21"/>
        </w:rPr>
        <w:t>О «С</w:t>
      </w:r>
      <w:r w:rsidR="001810EA" w:rsidRPr="00E53E9E">
        <w:rPr>
          <w:rFonts w:cs="Arial"/>
          <w:sz w:val="21"/>
          <w:szCs w:val="21"/>
        </w:rPr>
        <w:t>Н</w:t>
      </w:r>
      <w:r w:rsidRPr="00E53E9E">
        <w:rPr>
          <w:rFonts w:cs="Arial"/>
          <w:sz w:val="21"/>
          <w:szCs w:val="21"/>
        </w:rPr>
        <w:t>-</w:t>
      </w:r>
      <w:r w:rsidR="001810EA" w:rsidRPr="00E53E9E">
        <w:rPr>
          <w:rFonts w:cs="Arial"/>
          <w:sz w:val="21"/>
          <w:szCs w:val="21"/>
        </w:rPr>
        <w:t>МНГ</w:t>
      </w:r>
      <w:r w:rsidRPr="00E53E9E">
        <w:rPr>
          <w:rFonts w:cs="Arial"/>
          <w:sz w:val="21"/>
          <w:szCs w:val="21"/>
        </w:rPr>
        <w:t xml:space="preserve">»: </w:t>
      </w:r>
      <w:r w:rsidR="008C459B" w:rsidRPr="00E53E9E">
        <w:rPr>
          <w:rFonts w:cs="Arial"/>
          <w:color w:val="000000"/>
          <w:sz w:val="21"/>
          <w:szCs w:val="21"/>
        </w:rPr>
        <w:t xml:space="preserve">Российская Федерация, 628684, город </w:t>
      </w:r>
      <w:proofErr w:type="spellStart"/>
      <w:r w:rsidR="008C459B" w:rsidRPr="00E53E9E">
        <w:rPr>
          <w:rFonts w:cs="Arial"/>
          <w:color w:val="000000"/>
          <w:sz w:val="21"/>
          <w:szCs w:val="21"/>
        </w:rPr>
        <w:t>Мегион</w:t>
      </w:r>
      <w:proofErr w:type="spellEnd"/>
      <w:r w:rsidR="008C459B" w:rsidRPr="00E53E9E">
        <w:rPr>
          <w:rFonts w:cs="Arial"/>
          <w:color w:val="000000"/>
          <w:sz w:val="21"/>
          <w:szCs w:val="21"/>
        </w:rPr>
        <w:t>, Ханты</w:t>
      </w:r>
      <w:r w:rsidR="008C459B" w:rsidRPr="00E53E9E">
        <w:rPr>
          <w:rFonts w:cs="Arial"/>
          <w:color w:val="000000"/>
          <w:sz w:val="21"/>
          <w:szCs w:val="21"/>
        </w:rPr>
        <w:noBreakHyphen/>
        <w:t xml:space="preserve">Мансийский автономный округ </w:t>
      </w:r>
      <w:r w:rsidR="008C459B" w:rsidRPr="00E53E9E">
        <w:rPr>
          <w:rFonts w:cs="Arial"/>
          <w:color w:val="000000"/>
          <w:sz w:val="21"/>
          <w:szCs w:val="21"/>
        </w:rPr>
        <w:noBreakHyphen/>
        <w:t xml:space="preserve"> Югра, улица Кузьмина дом 51 </w:t>
      </w:r>
      <w:r w:rsidRPr="00E53E9E">
        <w:rPr>
          <w:rFonts w:cs="Arial"/>
          <w:sz w:val="21"/>
          <w:szCs w:val="21"/>
        </w:rPr>
        <w:t xml:space="preserve"> в офис, копии документации (паспорт, сертификаты, проч.) должны направляться совместно с </w:t>
      </w:r>
      <w:proofErr w:type="gramStart"/>
      <w:r w:rsidRPr="00E53E9E">
        <w:rPr>
          <w:rFonts w:cs="Arial"/>
          <w:sz w:val="21"/>
          <w:szCs w:val="21"/>
        </w:rPr>
        <w:t>поставляемым</w:t>
      </w:r>
      <w:proofErr w:type="gramEnd"/>
      <w:r w:rsidRPr="00E53E9E">
        <w:rPr>
          <w:rFonts w:cs="Arial"/>
          <w:sz w:val="21"/>
          <w:szCs w:val="21"/>
        </w:rPr>
        <w:t xml:space="preserve"> МТР до пункта назначения</w:t>
      </w:r>
    </w:p>
    <w:p w:rsidR="00154FFB" w:rsidRPr="00E53E9E" w:rsidRDefault="00154FFB" w:rsidP="004B77D9">
      <w:pPr>
        <w:numPr>
          <w:ilvl w:val="0"/>
          <w:numId w:val="36"/>
        </w:numPr>
        <w:shd w:val="clear" w:color="auto" w:fill="FFFFFF"/>
        <w:tabs>
          <w:tab w:val="left" w:pos="284"/>
        </w:tabs>
        <w:jc w:val="both"/>
        <w:rPr>
          <w:rFonts w:cs="Arial"/>
          <w:sz w:val="21"/>
          <w:szCs w:val="21"/>
        </w:rPr>
      </w:pPr>
      <w:r w:rsidRPr="00E53E9E">
        <w:rPr>
          <w:rFonts w:cs="Arial"/>
          <w:sz w:val="21"/>
          <w:szCs w:val="21"/>
        </w:rPr>
        <w:t>МТР должен быть освобожден от прав третьих лиц</w:t>
      </w:r>
    </w:p>
    <w:p w:rsidR="00AE7D1C" w:rsidRPr="00E53E9E" w:rsidRDefault="004E2DB2" w:rsidP="00AE7D1C">
      <w:pPr>
        <w:pStyle w:val="afb"/>
        <w:numPr>
          <w:ilvl w:val="0"/>
          <w:numId w:val="36"/>
        </w:numPr>
        <w:spacing w:before="120"/>
        <w:jc w:val="both"/>
        <w:rPr>
          <w:rFonts w:ascii="Arial" w:hAnsi="Arial" w:cs="Arial"/>
          <w:sz w:val="21"/>
          <w:szCs w:val="21"/>
        </w:rPr>
      </w:pPr>
      <w:r w:rsidRPr="00E53E9E">
        <w:rPr>
          <w:rFonts w:ascii="Arial" w:hAnsi="Arial" w:cs="Arial"/>
          <w:sz w:val="21"/>
          <w:szCs w:val="21"/>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707150" w:rsidRPr="00E53E9E" w:rsidRDefault="00707150" w:rsidP="00AE7D1C">
      <w:pPr>
        <w:pStyle w:val="afb"/>
        <w:numPr>
          <w:ilvl w:val="0"/>
          <w:numId w:val="36"/>
        </w:numPr>
        <w:spacing w:before="120"/>
        <w:jc w:val="both"/>
        <w:rPr>
          <w:rFonts w:ascii="Arial" w:hAnsi="Arial" w:cs="Arial"/>
          <w:sz w:val="21"/>
          <w:szCs w:val="21"/>
        </w:rPr>
      </w:pPr>
      <w:proofErr w:type="gramStart"/>
      <w:r w:rsidRPr="00E53E9E">
        <w:rPr>
          <w:rFonts w:ascii="Arial" w:hAnsi="Arial" w:cs="Arial"/>
          <w:sz w:val="21"/>
          <w:szCs w:val="21"/>
        </w:rPr>
        <w:t xml:space="preserve">к МТР в срок 14 (четырнадцать) календарных дней с даты акцепта оферты должен быть подготовлен и передан в адрес заказчика (ОАО «СН-МНГ») полный комплект рабочей конструкторской документации в соответствии с </w:t>
      </w:r>
      <w:r w:rsidRPr="00E53E9E">
        <w:rPr>
          <w:rFonts w:ascii="Arial" w:hAnsi="Arial" w:cs="Arial"/>
          <w:iCs/>
          <w:sz w:val="21"/>
          <w:szCs w:val="21"/>
        </w:rPr>
        <w:t>Требованием к предмету закупки</w:t>
      </w:r>
      <w:r w:rsidRPr="00E53E9E">
        <w:rPr>
          <w:rFonts w:ascii="Arial" w:hAnsi="Arial" w:cs="Arial"/>
          <w:sz w:val="21"/>
          <w:szCs w:val="21"/>
        </w:rPr>
        <w:t xml:space="preserve"> (в </w:t>
      </w:r>
      <w:proofErr w:type="spellStart"/>
      <w:r w:rsidRPr="00E53E9E">
        <w:rPr>
          <w:rFonts w:ascii="Arial" w:hAnsi="Arial" w:cs="Arial"/>
          <w:sz w:val="21"/>
          <w:szCs w:val="21"/>
        </w:rPr>
        <w:t>т.ч</w:t>
      </w:r>
      <w:proofErr w:type="spellEnd"/>
      <w:r w:rsidRPr="00E53E9E">
        <w:rPr>
          <w:rFonts w:ascii="Arial" w:hAnsi="Arial" w:cs="Arial"/>
          <w:sz w:val="21"/>
          <w:szCs w:val="21"/>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w:t>
      </w:r>
      <w:proofErr w:type="gramEnd"/>
      <w:r w:rsidRPr="00E53E9E">
        <w:rPr>
          <w:rFonts w:ascii="Arial" w:hAnsi="Arial" w:cs="Arial"/>
          <w:sz w:val="21"/>
          <w:szCs w:val="21"/>
        </w:rPr>
        <w:t xml:space="preserve"> </w:t>
      </w:r>
      <w:proofErr w:type="gramStart"/>
      <w:r w:rsidRPr="00E53E9E">
        <w:rPr>
          <w:rFonts w:ascii="Arial" w:hAnsi="Arial" w:cs="Arial"/>
          <w:sz w:val="21"/>
          <w:szCs w:val="21"/>
        </w:rPr>
        <w:t xml:space="preserve">системы, системы электрические силовые, системы электрические слаботочные (в </w:t>
      </w:r>
      <w:proofErr w:type="spellStart"/>
      <w:r w:rsidRPr="00E53E9E">
        <w:rPr>
          <w:rFonts w:ascii="Arial" w:hAnsi="Arial" w:cs="Arial"/>
          <w:sz w:val="21"/>
          <w:szCs w:val="21"/>
        </w:rPr>
        <w:t>т.ч</w:t>
      </w:r>
      <w:proofErr w:type="spellEnd"/>
      <w:r w:rsidRPr="00E53E9E">
        <w:rPr>
          <w:rFonts w:ascii="Arial" w:hAnsi="Arial" w:cs="Arial"/>
          <w:sz w:val="21"/>
          <w:szCs w:val="21"/>
        </w:rPr>
        <w:t>. пожарная сигнализация), системы освещения, системы вентиляции, грузоподъемные, проч.).</w:t>
      </w:r>
      <w:proofErr w:type="gramEnd"/>
      <w:r w:rsidRPr="00E53E9E">
        <w:rPr>
          <w:rFonts w:ascii="Arial" w:hAnsi="Arial" w:cs="Arial"/>
          <w:sz w:val="21"/>
          <w:szCs w:val="21"/>
        </w:rPr>
        <w:t xml:space="preserve">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E53E9E">
        <w:rPr>
          <w:rFonts w:ascii="Arial" w:hAnsi="Arial" w:cs="Arial"/>
          <w:spacing w:val="3"/>
          <w:sz w:val="21"/>
          <w:szCs w:val="21"/>
        </w:rPr>
        <w:t xml:space="preserve"> должна быть на бумажном и электронном носителе, на электронном носителе в виде скан образов в формате «.</w:t>
      </w:r>
      <w:r w:rsidRPr="00E53E9E">
        <w:rPr>
          <w:rFonts w:ascii="Arial" w:hAnsi="Arial" w:cs="Arial"/>
          <w:spacing w:val="3"/>
          <w:sz w:val="21"/>
          <w:szCs w:val="21"/>
          <w:lang w:val="en-US"/>
        </w:rPr>
        <w:t>pdf</w:t>
      </w:r>
      <w:r w:rsidRPr="00E53E9E">
        <w:rPr>
          <w:rFonts w:ascii="Arial" w:hAnsi="Arial" w:cs="Arial"/>
          <w:spacing w:val="3"/>
          <w:sz w:val="21"/>
          <w:szCs w:val="21"/>
        </w:rPr>
        <w:t>». В случае нарушения контрагентом срока передачи</w:t>
      </w:r>
      <w:r w:rsidRPr="00E53E9E">
        <w:rPr>
          <w:rFonts w:ascii="Arial" w:hAnsi="Arial" w:cs="Arial"/>
          <w:sz w:val="21"/>
          <w:szCs w:val="21"/>
        </w:rPr>
        <w:t xml:space="preserve"> заказчику рабочей конструкторской документации ОАО «НГК «</w:t>
      </w:r>
      <w:proofErr w:type="spellStart"/>
      <w:r w:rsidRPr="00E53E9E">
        <w:rPr>
          <w:rFonts w:ascii="Arial" w:hAnsi="Arial" w:cs="Arial"/>
          <w:sz w:val="21"/>
          <w:szCs w:val="21"/>
        </w:rPr>
        <w:t>Славнефть</w:t>
      </w:r>
      <w:proofErr w:type="spellEnd"/>
      <w:r w:rsidRPr="00E53E9E">
        <w:rPr>
          <w:rFonts w:ascii="Arial" w:hAnsi="Arial" w:cs="Arial"/>
          <w:sz w:val="21"/>
          <w:szCs w:val="21"/>
        </w:rPr>
        <w:t>» имеет право в одностороннем порядке отказаться от принятых на себя обязательств по закупке МТР у контрагента</w:t>
      </w:r>
    </w:p>
    <w:p w:rsidR="00B0457A" w:rsidRPr="00E53E9E" w:rsidRDefault="00B0457A" w:rsidP="00B0457A">
      <w:pPr>
        <w:snapToGrid w:val="0"/>
        <w:jc w:val="both"/>
        <w:rPr>
          <w:rFonts w:eastAsia="Tahoma" w:cs="Arial"/>
          <w:sz w:val="21"/>
          <w:szCs w:val="21"/>
        </w:rPr>
      </w:pPr>
      <w:r w:rsidRPr="00E53E9E">
        <w:rPr>
          <w:rFonts w:eastAsia="Tahoma" w:cs="Arial"/>
          <w:b/>
          <w:sz w:val="21"/>
          <w:szCs w:val="21"/>
        </w:rPr>
        <w:t>Дополнительно</w:t>
      </w:r>
      <w:r w:rsidRPr="00E53E9E">
        <w:rPr>
          <w:rFonts w:eastAsia="Tahoma" w:cs="Arial"/>
          <w:sz w:val="21"/>
          <w:szCs w:val="21"/>
        </w:rPr>
        <w:t xml:space="preserve">: </w:t>
      </w:r>
    </w:p>
    <w:p w:rsidR="00B0457A" w:rsidRPr="00E53E9E" w:rsidRDefault="00B0457A" w:rsidP="00B0457A">
      <w:pPr>
        <w:pStyle w:val="af5"/>
        <w:numPr>
          <w:ilvl w:val="0"/>
          <w:numId w:val="22"/>
        </w:numPr>
        <w:snapToGrid w:val="0"/>
        <w:spacing w:before="0"/>
        <w:ind w:left="0" w:firstLine="425"/>
        <w:jc w:val="both"/>
        <w:rPr>
          <w:rFonts w:eastAsia="Tahoma" w:cs="Arial"/>
          <w:sz w:val="21"/>
          <w:szCs w:val="21"/>
        </w:rPr>
      </w:pPr>
      <w:r w:rsidRPr="00E53E9E">
        <w:rPr>
          <w:rFonts w:eastAsia="Tahoma" w:cs="Arial"/>
          <w:sz w:val="21"/>
          <w:szCs w:val="21"/>
          <w:u w:val="single"/>
        </w:rPr>
        <w:t>До начала изготовления Товара</w:t>
      </w:r>
      <w:r w:rsidRPr="00E53E9E">
        <w:rPr>
          <w:rFonts w:eastAsia="Tahoma" w:cs="Arial"/>
          <w:sz w:val="21"/>
          <w:szCs w:val="21"/>
        </w:rPr>
        <w:t>: предоставить график производства с полной расшифровкой технологических сборочных стадий.</w:t>
      </w:r>
    </w:p>
    <w:p w:rsidR="00B0457A" w:rsidRPr="00E53E9E" w:rsidRDefault="00B0457A" w:rsidP="00B0457A">
      <w:pPr>
        <w:pStyle w:val="af5"/>
        <w:numPr>
          <w:ilvl w:val="0"/>
          <w:numId w:val="22"/>
        </w:numPr>
        <w:snapToGrid w:val="0"/>
        <w:spacing w:before="0"/>
        <w:ind w:left="0" w:firstLine="425"/>
        <w:jc w:val="both"/>
        <w:rPr>
          <w:rFonts w:eastAsia="Tahoma" w:cs="Arial"/>
          <w:sz w:val="21"/>
          <w:szCs w:val="21"/>
        </w:rPr>
      </w:pPr>
      <w:r w:rsidRPr="00E53E9E">
        <w:rPr>
          <w:rFonts w:eastAsia="Tahoma" w:cs="Arial"/>
          <w:sz w:val="21"/>
          <w:szCs w:val="21"/>
        </w:rPr>
        <w:t xml:space="preserve">По требованию </w:t>
      </w:r>
      <w:proofErr w:type="gramStart"/>
      <w:r w:rsidRPr="00E53E9E">
        <w:rPr>
          <w:rFonts w:eastAsia="Tahoma" w:cs="Arial"/>
          <w:sz w:val="21"/>
          <w:szCs w:val="21"/>
        </w:rPr>
        <w:t>предоставлять письменный отчет</w:t>
      </w:r>
      <w:proofErr w:type="gramEnd"/>
      <w:r w:rsidRPr="00E53E9E">
        <w:rPr>
          <w:rFonts w:eastAsia="Tahoma" w:cs="Arial"/>
          <w:sz w:val="21"/>
          <w:szCs w:val="21"/>
        </w:rPr>
        <w:t xml:space="preserve"> о ходе выполнения производственного графика</w:t>
      </w:r>
    </w:p>
    <w:p w:rsidR="00351A3E" w:rsidRPr="00E53E9E" w:rsidRDefault="00647812" w:rsidP="00351A3E">
      <w:pPr>
        <w:autoSpaceDE w:val="0"/>
        <w:autoSpaceDN w:val="0"/>
        <w:adjustRightInd w:val="0"/>
        <w:jc w:val="both"/>
        <w:rPr>
          <w:rFonts w:cs="Arial"/>
          <w:b/>
          <w:iCs/>
          <w:sz w:val="21"/>
          <w:szCs w:val="21"/>
        </w:rPr>
      </w:pPr>
      <w:r w:rsidRPr="00E53E9E">
        <w:rPr>
          <w:rFonts w:cs="Arial"/>
          <w:b/>
          <w:iCs/>
          <w:sz w:val="21"/>
          <w:szCs w:val="21"/>
        </w:rPr>
        <w:t>4</w:t>
      </w:r>
      <w:r w:rsidR="00351A3E" w:rsidRPr="00E53E9E">
        <w:rPr>
          <w:rFonts w:cs="Arial"/>
          <w:b/>
          <w:iCs/>
          <w:sz w:val="21"/>
          <w:szCs w:val="21"/>
        </w:rPr>
        <w:t>. Требования к контрагенту</w:t>
      </w:r>
    </w:p>
    <w:p w:rsidR="00603B1C" w:rsidRPr="00E53E9E" w:rsidRDefault="000F6517" w:rsidP="004B77D9">
      <w:pPr>
        <w:pStyle w:val="afb"/>
        <w:numPr>
          <w:ilvl w:val="0"/>
          <w:numId w:val="34"/>
        </w:numPr>
        <w:spacing w:before="120"/>
        <w:ind w:left="714" w:hanging="357"/>
        <w:jc w:val="both"/>
        <w:rPr>
          <w:rFonts w:ascii="Arial" w:hAnsi="Arial" w:cs="Arial"/>
          <w:color w:val="000000"/>
          <w:kern w:val="24"/>
          <w:sz w:val="21"/>
          <w:szCs w:val="21"/>
        </w:rPr>
      </w:pPr>
      <w:r w:rsidRPr="00E53E9E">
        <w:rPr>
          <w:rFonts w:ascii="Arial" w:hAnsi="Arial" w:cs="Arial"/>
          <w:color w:val="000000"/>
          <w:kern w:val="24"/>
          <w:sz w:val="21"/>
          <w:szCs w:val="21"/>
        </w:rPr>
        <w:t>Контрагент (компания) является производителем поставляемых МТР, закупаемых ОАО «НГК «</w:t>
      </w:r>
      <w:proofErr w:type="spellStart"/>
      <w:r w:rsidRPr="00E53E9E">
        <w:rPr>
          <w:rFonts w:ascii="Arial" w:hAnsi="Arial" w:cs="Arial"/>
          <w:color w:val="000000"/>
          <w:kern w:val="24"/>
          <w:sz w:val="21"/>
          <w:szCs w:val="21"/>
        </w:rPr>
        <w:t>Славнефть</w:t>
      </w:r>
      <w:proofErr w:type="spellEnd"/>
      <w:r w:rsidRPr="00E53E9E">
        <w:rPr>
          <w:rFonts w:ascii="Arial" w:hAnsi="Arial" w:cs="Arial"/>
          <w:color w:val="000000"/>
          <w:kern w:val="24"/>
          <w:sz w:val="21"/>
          <w:szCs w:val="21"/>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E53E9E">
        <w:rPr>
          <w:rFonts w:ascii="Arial" w:hAnsi="Arial" w:cs="Arial"/>
          <w:color w:val="000000"/>
          <w:kern w:val="24"/>
          <w:sz w:val="21"/>
          <w:szCs w:val="21"/>
        </w:rPr>
        <w:t xml:space="preserve"> (подтверждается надлежаще оформленным письмом изготовителя МТР)</w:t>
      </w:r>
      <w:r w:rsidRPr="00E53E9E">
        <w:rPr>
          <w:rFonts w:ascii="Arial" w:hAnsi="Arial" w:cs="Arial"/>
          <w:color w:val="000000"/>
          <w:kern w:val="24"/>
          <w:sz w:val="21"/>
          <w:szCs w:val="21"/>
        </w:rPr>
        <w:t>. К поставкам оборудования посредники не допускаются.</w:t>
      </w:r>
    </w:p>
    <w:p w:rsidR="00F07600" w:rsidRPr="00E53E9E" w:rsidRDefault="00F07600" w:rsidP="00F07600">
      <w:pPr>
        <w:pStyle w:val="afb"/>
        <w:numPr>
          <w:ilvl w:val="0"/>
          <w:numId w:val="34"/>
        </w:numPr>
        <w:spacing w:before="120"/>
        <w:ind w:left="714" w:hanging="357"/>
        <w:jc w:val="both"/>
        <w:rPr>
          <w:rFonts w:ascii="Arial" w:eastAsiaTheme="minorHAnsi" w:hAnsi="Arial" w:cs="Arial"/>
          <w:sz w:val="21"/>
          <w:szCs w:val="21"/>
          <w:lang w:eastAsia="en-US"/>
        </w:rPr>
      </w:pPr>
      <w:r w:rsidRPr="00E53E9E">
        <w:rPr>
          <w:rFonts w:ascii="Arial" w:eastAsiaTheme="minorHAnsi" w:hAnsi="Arial" w:cs="Arial"/>
          <w:sz w:val="21"/>
          <w:szCs w:val="21"/>
          <w:lang w:eastAsia="en-US"/>
        </w:rPr>
        <w:t xml:space="preserve">Наличие успешного подтвержденного опыта </w:t>
      </w:r>
      <w:r w:rsidR="00233278" w:rsidRPr="00E53E9E">
        <w:rPr>
          <w:rFonts w:ascii="Arial" w:eastAsiaTheme="minorHAnsi" w:hAnsi="Arial" w:cs="Arial"/>
          <w:sz w:val="21"/>
          <w:szCs w:val="21"/>
          <w:lang w:eastAsia="en-US"/>
        </w:rPr>
        <w:t>эксплуатации</w:t>
      </w:r>
      <w:r w:rsidRPr="00E53E9E">
        <w:rPr>
          <w:rFonts w:ascii="Arial" w:eastAsiaTheme="minorHAnsi" w:hAnsi="Arial" w:cs="Arial"/>
          <w:sz w:val="21"/>
          <w:szCs w:val="21"/>
          <w:lang w:eastAsia="en-US"/>
        </w:rPr>
        <w:t xml:space="preserve"> аналогичного оборудования в компан</w:t>
      </w:r>
      <w:r w:rsidR="00233278" w:rsidRPr="00E53E9E">
        <w:rPr>
          <w:rFonts w:ascii="Arial" w:eastAsiaTheme="minorHAnsi" w:hAnsi="Arial" w:cs="Arial"/>
          <w:sz w:val="21"/>
          <w:szCs w:val="21"/>
          <w:lang w:eastAsia="en-US"/>
        </w:rPr>
        <w:t>иях</w:t>
      </w:r>
      <w:r w:rsidRPr="00E53E9E">
        <w:rPr>
          <w:rFonts w:ascii="Arial" w:eastAsiaTheme="minorHAnsi" w:hAnsi="Arial" w:cs="Arial"/>
          <w:sz w:val="21"/>
          <w:szCs w:val="21"/>
          <w:lang w:eastAsia="en-US"/>
        </w:rPr>
        <w:t xml:space="preserve"> нефтегазового комплекса РФ на протяжении не менее </w:t>
      </w:r>
      <w:r w:rsidR="00B05735" w:rsidRPr="00E53E9E">
        <w:rPr>
          <w:rFonts w:ascii="Arial" w:eastAsiaTheme="minorHAnsi" w:hAnsi="Arial" w:cs="Arial"/>
          <w:sz w:val="21"/>
          <w:szCs w:val="21"/>
          <w:lang w:eastAsia="en-US"/>
        </w:rPr>
        <w:t>2</w:t>
      </w:r>
      <w:r w:rsidRPr="00E53E9E">
        <w:rPr>
          <w:rFonts w:ascii="Arial" w:eastAsiaTheme="minorHAnsi" w:hAnsi="Arial" w:cs="Arial"/>
          <w:sz w:val="21"/>
          <w:szCs w:val="21"/>
          <w:lang w:eastAsia="en-US"/>
        </w:rPr>
        <w:t xml:space="preserve"> лет (список проведенных поставок с указанием конечного потребителя и его контактных данных, отзывы </w:t>
      </w:r>
      <w:proofErr w:type="gramStart"/>
      <w:r w:rsidRPr="00E53E9E">
        <w:rPr>
          <w:rFonts w:ascii="Arial" w:eastAsiaTheme="minorHAnsi" w:hAnsi="Arial" w:cs="Arial"/>
          <w:sz w:val="21"/>
          <w:szCs w:val="21"/>
          <w:lang w:eastAsia="en-US"/>
        </w:rPr>
        <w:t>о</w:t>
      </w:r>
      <w:proofErr w:type="gramEnd"/>
      <w:r w:rsidRPr="00E53E9E">
        <w:rPr>
          <w:rFonts w:ascii="Arial" w:eastAsiaTheme="minorHAnsi" w:hAnsi="Arial" w:cs="Arial"/>
          <w:sz w:val="21"/>
          <w:szCs w:val="21"/>
          <w:lang w:eastAsia="en-US"/>
        </w:rPr>
        <w:t xml:space="preserve"> поставленных МТР от конечных потребителей). </w:t>
      </w:r>
    </w:p>
    <w:p w:rsidR="00F07600" w:rsidRPr="00E53E9E" w:rsidRDefault="00F07600" w:rsidP="00F07600">
      <w:pPr>
        <w:pStyle w:val="afb"/>
        <w:numPr>
          <w:ilvl w:val="0"/>
          <w:numId w:val="34"/>
        </w:numPr>
        <w:spacing w:before="120"/>
        <w:ind w:left="714" w:hanging="357"/>
        <w:jc w:val="both"/>
        <w:rPr>
          <w:rFonts w:ascii="Arial" w:eastAsiaTheme="minorHAnsi" w:hAnsi="Arial" w:cs="Arial"/>
          <w:sz w:val="21"/>
          <w:szCs w:val="21"/>
          <w:lang w:eastAsia="en-US"/>
        </w:rPr>
      </w:pPr>
      <w:r w:rsidRPr="00E53E9E">
        <w:rPr>
          <w:rFonts w:ascii="Arial" w:eastAsiaTheme="minorHAnsi" w:hAnsi="Arial" w:cs="Arial"/>
          <w:sz w:val="21"/>
          <w:szCs w:val="21"/>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444C0F" w:rsidRPr="00E53E9E" w:rsidRDefault="00444C0F" w:rsidP="00444C0F">
      <w:pPr>
        <w:pStyle w:val="afb"/>
        <w:numPr>
          <w:ilvl w:val="0"/>
          <w:numId w:val="34"/>
        </w:numPr>
        <w:spacing w:before="120"/>
        <w:ind w:left="714" w:hanging="357"/>
        <w:jc w:val="both"/>
        <w:rPr>
          <w:rFonts w:ascii="Arial" w:eastAsiaTheme="minorHAnsi" w:hAnsi="Arial" w:cs="Arial"/>
          <w:sz w:val="21"/>
          <w:szCs w:val="21"/>
          <w:lang w:eastAsia="en-US"/>
        </w:rPr>
      </w:pPr>
      <w:r w:rsidRPr="00E53E9E">
        <w:rPr>
          <w:rFonts w:ascii="Arial" w:eastAsiaTheme="minorHAnsi" w:hAnsi="Arial" w:cs="Arial"/>
          <w:sz w:val="21"/>
          <w:szCs w:val="21"/>
          <w:lang w:eastAsia="en-US"/>
        </w:rPr>
        <w:t>При наличии отрицательного заключения по результатам технического аудита ОАО «НГК «</w:t>
      </w:r>
      <w:proofErr w:type="spellStart"/>
      <w:r w:rsidRPr="00E53E9E">
        <w:rPr>
          <w:rFonts w:ascii="Arial" w:eastAsiaTheme="minorHAnsi" w:hAnsi="Arial" w:cs="Arial"/>
          <w:sz w:val="21"/>
          <w:szCs w:val="21"/>
          <w:lang w:eastAsia="en-US"/>
        </w:rPr>
        <w:t>Славнефть</w:t>
      </w:r>
      <w:proofErr w:type="spellEnd"/>
      <w:r w:rsidRPr="00E53E9E">
        <w:rPr>
          <w:rFonts w:ascii="Arial" w:eastAsiaTheme="minorHAnsi" w:hAnsi="Arial" w:cs="Arial"/>
          <w:sz w:val="21"/>
          <w:szCs w:val="21"/>
          <w:lang w:eastAsia="en-US"/>
        </w:rPr>
        <w:t>» за период 12 месяцев в рамках технического этапа обязательно проведение повторного технического аудита ОАО «НГК «</w:t>
      </w:r>
      <w:proofErr w:type="spellStart"/>
      <w:r w:rsidRPr="00E53E9E">
        <w:rPr>
          <w:rFonts w:ascii="Arial" w:eastAsiaTheme="minorHAnsi" w:hAnsi="Arial" w:cs="Arial"/>
          <w:sz w:val="21"/>
          <w:szCs w:val="21"/>
          <w:lang w:eastAsia="en-US"/>
        </w:rPr>
        <w:t>Славнефть</w:t>
      </w:r>
      <w:proofErr w:type="spellEnd"/>
      <w:r w:rsidRPr="00E53E9E">
        <w:rPr>
          <w:rFonts w:ascii="Arial" w:eastAsiaTheme="minorHAnsi" w:hAnsi="Arial" w:cs="Arial"/>
          <w:sz w:val="21"/>
          <w:szCs w:val="21"/>
          <w:lang w:eastAsia="en-US"/>
        </w:rPr>
        <w:t>, при наличии подтверждения от контрагента об устранении всех замечаний и готовности принять представителей.</w:t>
      </w:r>
    </w:p>
    <w:p w:rsidR="00603B1C" w:rsidRPr="00E53E9E" w:rsidRDefault="000F6517" w:rsidP="004B77D9">
      <w:pPr>
        <w:pStyle w:val="afb"/>
        <w:numPr>
          <w:ilvl w:val="0"/>
          <w:numId w:val="34"/>
        </w:numPr>
        <w:spacing w:before="120"/>
        <w:ind w:left="714" w:hanging="357"/>
        <w:jc w:val="both"/>
        <w:rPr>
          <w:rFonts w:ascii="Arial" w:hAnsi="Arial" w:cs="Arial"/>
          <w:color w:val="000000"/>
          <w:kern w:val="24"/>
          <w:sz w:val="21"/>
          <w:szCs w:val="21"/>
        </w:rPr>
      </w:pPr>
      <w:r w:rsidRPr="00E53E9E">
        <w:rPr>
          <w:rFonts w:ascii="Arial" w:hAnsi="Arial" w:cs="Arial"/>
          <w:color w:val="000000"/>
          <w:kern w:val="24"/>
          <w:sz w:val="21"/>
          <w:szCs w:val="21"/>
        </w:rPr>
        <w:t>Отсутствие признанных поставщиком неудовлетворенных претензий по качеству и срокам поставки ОАО "НГК "</w:t>
      </w:r>
      <w:proofErr w:type="spellStart"/>
      <w:r w:rsidRPr="00E53E9E">
        <w:rPr>
          <w:rFonts w:ascii="Arial" w:hAnsi="Arial" w:cs="Arial"/>
          <w:color w:val="000000"/>
          <w:kern w:val="24"/>
          <w:sz w:val="21"/>
          <w:szCs w:val="21"/>
        </w:rPr>
        <w:t>Славнефть</w:t>
      </w:r>
      <w:proofErr w:type="spellEnd"/>
      <w:r w:rsidRPr="00E53E9E">
        <w:rPr>
          <w:rFonts w:ascii="Arial" w:hAnsi="Arial" w:cs="Arial"/>
          <w:color w:val="000000"/>
          <w:kern w:val="24"/>
          <w:sz w:val="21"/>
          <w:szCs w:val="21"/>
        </w:rPr>
        <w:t>", со сроком более полугода по результатам претензионной работы с Контрагентом, либо в соответствии с судебным решением.</w:t>
      </w:r>
    </w:p>
    <w:p w:rsidR="00603B1C" w:rsidRPr="00E53E9E" w:rsidRDefault="000F6517" w:rsidP="004B77D9">
      <w:pPr>
        <w:pStyle w:val="afb"/>
        <w:numPr>
          <w:ilvl w:val="0"/>
          <w:numId w:val="34"/>
        </w:numPr>
        <w:spacing w:before="120"/>
        <w:ind w:left="714" w:hanging="357"/>
        <w:jc w:val="both"/>
        <w:rPr>
          <w:rFonts w:ascii="Arial" w:hAnsi="Arial" w:cs="Arial"/>
          <w:color w:val="000000"/>
          <w:kern w:val="24"/>
          <w:sz w:val="21"/>
          <w:szCs w:val="21"/>
        </w:rPr>
      </w:pPr>
      <w:r w:rsidRPr="00E53E9E">
        <w:rPr>
          <w:rFonts w:ascii="Arial" w:hAnsi="Arial" w:cs="Arial"/>
          <w:color w:val="000000"/>
          <w:kern w:val="24"/>
          <w:sz w:val="21"/>
          <w:szCs w:val="21"/>
        </w:rPr>
        <w:t>Наличие действующего сертификата сертификации ISO 9001, либо иной применяемой в компании системе менеджмента качества</w:t>
      </w:r>
      <w:r w:rsidR="002A5DEE" w:rsidRPr="00E53E9E">
        <w:rPr>
          <w:rFonts w:ascii="Arial" w:hAnsi="Arial" w:cs="Arial"/>
          <w:color w:val="000000"/>
          <w:kern w:val="24"/>
          <w:sz w:val="21"/>
          <w:szCs w:val="21"/>
        </w:rPr>
        <w:t xml:space="preserve"> (документ в </w:t>
      </w:r>
      <w:r w:rsidR="00677905" w:rsidRPr="00E53E9E">
        <w:rPr>
          <w:rFonts w:ascii="Arial" w:hAnsi="Arial" w:cs="Arial"/>
          <w:color w:val="000000"/>
          <w:kern w:val="24"/>
          <w:sz w:val="21"/>
          <w:szCs w:val="21"/>
        </w:rPr>
        <w:t>виде заверенной контрагентом копии</w:t>
      </w:r>
      <w:r w:rsidR="002A5DEE" w:rsidRPr="00E53E9E">
        <w:rPr>
          <w:rFonts w:ascii="Arial" w:hAnsi="Arial" w:cs="Arial"/>
          <w:color w:val="000000"/>
          <w:kern w:val="24"/>
          <w:sz w:val="21"/>
          <w:szCs w:val="21"/>
        </w:rPr>
        <w:t>)</w:t>
      </w:r>
      <w:r w:rsidRPr="00E53E9E">
        <w:rPr>
          <w:rFonts w:ascii="Arial" w:hAnsi="Arial" w:cs="Arial"/>
          <w:color w:val="000000"/>
          <w:kern w:val="24"/>
          <w:sz w:val="21"/>
          <w:szCs w:val="21"/>
        </w:rPr>
        <w:t>.</w:t>
      </w:r>
    </w:p>
    <w:p w:rsidR="00351A3E" w:rsidRPr="00E53E9E" w:rsidRDefault="00B05735" w:rsidP="00351A3E">
      <w:pPr>
        <w:autoSpaceDE w:val="0"/>
        <w:autoSpaceDN w:val="0"/>
        <w:adjustRightInd w:val="0"/>
        <w:jc w:val="both"/>
        <w:rPr>
          <w:rFonts w:cs="Arial"/>
          <w:b/>
          <w:iCs/>
          <w:sz w:val="21"/>
          <w:szCs w:val="21"/>
        </w:rPr>
      </w:pPr>
      <w:r w:rsidRPr="00E53E9E">
        <w:rPr>
          <w:rFonts w:cs="Arial"/>
          <w:b/>
          <w:iCs/>
          <w:sz w:val="21"/>
          <w:szCs w:val="21"/>
        </w:rPr>
        <w:t xml:space="preserve">5. </w:t>
      </w:r>
      <w:r w:rsidR="00351A3E" w:rsidRPr="00E53E9E">
        <w:rPr>
          <w:rFonts w:cs="Arial"/>
          <w:b/>
          <w:iCs/>
          <w:sz w:val="21"/>
          <w:szCs w:val="21"/>
        </w:rPr>
        <w:t>Прочие требования</w:t>
      </w:r>
      <w:r w:rsidR="00FF5F66" w:rsidRPr="00E53E9E">
        <w:rPr>
          <w:rFonts w:cs="Arial"/>
          <w:b/>
          <w:iCs/>
          <w:sz w:val="21"/>
          <w:szCs w:val="21"/>
        </w:rPr>
        <w:t xml:space="preserve"> </w:t>
      </w:r>
    </w:p>
    <w:p w:rsidR="00D162D2" w:rsidRPr="00E53E9E" w:rsidRDefault="00D162D2" w:rsidP="00603B1C">
      <w:pPr>
        <w:ind w:firstLine="709"/>
        <w:jc w:val="both"/>
        <w:rPr>
          <w:rFonts w:cs="Arial"/>
          <w:b/>
          <w:sz w:val="21"/>
          <w:szCs w:val="21"/>
          <w:u w:val="single"/>
        </w:rPr>
      </w:pPr>
      <w:r w:rsidRPr="00E53E9E">
        <w:rPr>
          <w:rFonts w:cs="Arial"/>
          <w:sz w:val="21"/>
          <w:szCs w:val="21"/>
        </w:rPr>
        <w:t xml:space="preserve">При невозможности установки требуемого срока оплаты, Поставщик вправе предложить </w:t>
      </w:r>
      <w:proofErr w:type="spellStart"/>
      <w:r w:rsidRPr="00E53E9E">
        <w:rPr>
          <w:rFonts w:cs="Arial"/>
          <w:sz w:val="21"/>
          <w:szCs w:val="21"/>
        </w:rPr>
        <w:t>факторинговую</w:t>
      </w:r>
      <w:proofErr w:type="spellEnd"/>
      <w:r w:rsidRPr="00E53E9E">
        <w:rPr>
          <w:rFonts w:cs="Arial"/>
          <w:sz w:val="21"/>
          <w:szCs w:val="21"/>
        </w:rPr>
        <w:t xml:space="preserve"> систему оплаты. При этом ОАО «НГК «</w:t>
      </w:r>
      <w:proofErr w:type="spellStart"/>
      <w:r w:rsidRPr="00E53E9E">
        <w:rPr>
          <w:rFonts w:cs="Arial"/>
          <w:sz w:val="21"/>
          <w:szCs w:val="21"/>
        </w:rPr>
        <w:t>Славнефть</w:t>
      </w:r>
      <w:proofErr w:type="spellEnd"/>
      <w:r w:rsidRPr="00E53E9E">
        <w:rPr>
          <w:rFonts w:cs="Arial"/>
          <w:sz w:val="21"/>
          <w:szCs w:val="21"/>
        </w:rPr>
        <w:t xml:space="preserve">» готово рассматривать </w:t>
      </w:r>
      <w:proofErr w:type="spellStart"/>
      <w:r w:rsidRPr="00E53E9E">
        <w:rPr>
          <w:rFonts w:cs="Arial"/>
          <w:sz w:val="21"/>
          <w:szCs w:val="21"/>
        </w:rPr>
        <w:t>факторинговую</w:t>
      </w:r>
      <w:proofErr w:type="spellEnd"/>
      <w:r w:rsidRPr="00E53E9E">
        <w:rPr>
          <w:rFonts w:cs="Arial"/>
          <w:sz w:val="21"/>
          <w:szCs w:val="21"/>
        </w:rPr>
        <w:t xml:space="preserve"> систему оплаты </w:t>
      </w:r>
      <w:r w:rsidRPr="00E53E9E">
        <w:rPr>
          <w:rFonts w:cs="Arial"/>
          <w:b/>
          <w:sz w:val="21"/>
          <w:szCs w:val="21"/>
          <w:u w:val="single"/>
        </w:rPr>
        <w:t>только при условии предоставления Банком дополнительной отсрочки платежа на срок от 45 рабочих дней до 65 рабочих дней.</w:t>
      </w:r>
    </w:p>
    <w:p w:rsidR="00427A85" w:rsidRPr="00E53E9E" w:rsidRDefault="00427A85" w:rsidP="00351A3E">
      <w:pPr>
        <w:spacing w:before="0"/>
        <w:jc w:val="both"/>
        <w:rPr>
          <w:rFonts w:cs="Arial"/>
          <w:sz w:val="21"/>
          <w:szCs w:val="21"/>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584A84" w:rsidRPr="00D72DAE" w:rsidRDefault="00584A84" w:rsidP="00584A84">
      <w:pPr>
        <w:rPr>
          <w:rFonts w:cs="Arial"/>
          <w:szCs w:val="22"/>
        </w:rPr>
      </w:pPr>
      <w:r w:rsidRPr="00D72DAE">
        <w:rPr>
          <w:rFonts w:cs="Arial"/>
          <w:szCs w:val="22"/>
        </w:rPr>
        <w:t xml:space="preserve">Начальник ДЗМТР                                                                                  </w:t>
      </w:r>
      <w:r w:rsidR="00D72DAE" w:rsidRPr="00D72DAE">
        <w:rPr>
          <w:rFonts w:cs="Arial"/>
          <w:szCs w:val="22"/>
        </w:rPr>
        <w:t xml:space="preserve">          И.Ю. </w:t>
      </w:r>
      <w:proofErr w:type="spellStart"/>
      <w:r w:rsidR="00D72DAE" w:rsidRPr="00D72DAE">
        <w:rPr>
          <w:rFonts w:cs="Arial"/>
          <w:szCs w:val="22"/>
        </w:rPr>
        <w:t>Усков</w:t>
      </w:r>
      <w:proofErr w:type="spellEnd"/>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551A4">
          <w:footerReference w:type="even" r:id="rId13"/>
          <w:footerReference w:type="default" r:id="rId14"/>
          <w:headerReference w:type="first" r:id="rId15"/>
          <w:footerReference w:type="first" r:id="rId16"/>
          <w:pgSz w:w="11906" w:h="16838" w:code="9"/>
          <w:pgMar w:top="567" w:right="707" w:bottom="993" w:left="1134"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EB1CAA">
          <w:footerReference w:type="default" r:id="rId17"/>
          <w:type w:val="continuous"/>
          <w:pgSz w:w="11906" w:h="16838" w:code="9"/>
          <w:pgMar w:top="851" w:right="707" w:bottom="1134" w:left="1134"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A67C0F">
      <w:pPr>
        <w:tabs>
          <w:tab w:val="left" w:pos="1418"/>
        </w:tabs>
        <w:ind w:right="-1"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A67C0F">
      <w:pPr>
        <w:tabs>
          <w:tab w:val="left" w:pos="1418"/>
        </w:tabs>
        <w:ind w:right="-1"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A67C0F">
      <w:pPr>
        <w:tabs>
          <w:tab w:val="left" w:pos="1418"/>
        </w:tabs>
        <w:ind w:right="-1"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A67C0F">
      <w:pPr>
        <w:tabs>
          <w:tab w:val="left" w:pos="1418"/>
        </w:tabs>
        <w:ind w:right="-1"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EB1CAA">
          <w:type w:val="continuous"/>
          <w:pgSz w:w="11906" w:h="16838" w:code="9"/>
          <w:pgMar w:top="851" w:right="707" w:bottom="1134" w:left="1134"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8"/>
          <w:headerReference w:type="first" r:id="rId19"/>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20"/>
          <w:pgSz w:w="16838" w:h="11906" w:orient="landscape"/>
          <w:pgMar w:top="1134" w:right="567" w:bottom="1134" w:left="1134" w:header="709" w:footer="709" w:gutter="0"/>
          <w:cols w:space="708"/>
          <w:titlePg/>
          <w:docGrid w:linePitch="360"/>
        </w:sect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____</w:t>
      </w:r>
      <w:r w:rsidR="00942C65">
        <w:rPr>
          <w:rFonts w:cs="Arial"/>
          <w:szCs w:val="22"/>
        </w:rPr>
        <w:t>Т-СН-201</w:t>
      </w:r>
      <w:r w:rsidR="00324FE4">
        <w:rPr>
          <w:rFonts w:cs="Arial"/>
          <w:szCs w:val="22"/>
        </w:rPr>
        <w:t>6</w:t>
      </w:r>
      <w:r w:rsidRPr="000428BB">
        <w:rPr>
          <w:rFonts w:cs="Arial"/>
          <w:szCs w:val="22"/>
        </w:rPr>
        <w:t xml:space="preserve"> от </w:t>
      </w:r>
      <w:r w:rsidR="00484087" w:rsidRPr="005F73A9">
        <w:rPr>
          <w:rFonts w:cs="Arial"/>
          <w:szCs w:val="22"/>
        </w:rPr>
        <w:t>«</w:t>
      </w:r>
      <w:r w:rsidR="00484087">
        <w:rPr>
          <w:rFonts w:cs="Arial"/>
          <w:szCs w:val="22"/>
        </w:rPr>
        <w:t>….</w:t>
      </w:r>
      <w:r w:rsidR="00484087" w:rsidRPr="005F73A9">
        <w:rPr>
          <w:rFonts w:cs="Arial"/>
          <w:szCs w:val="22"/>
        </w:rPr>
        <w:t xml:space="preserve">» </w:t>
      </w:r>
      <w:r w:rsidR="00484087">
        <w:rPr>
          <w:rFonts w:cs="Arial"/>
          <w:szCs w:val="22"/>
        </w:rPr>
        <w:t>……..</w:t>
      </w:r>
      <w:r w:rsidR="00484087" w:rsidRPr="005F73A9">
        <w:rPr>
          <w:rFonts w:cs="Arial"/>
          <w:szCs w:val="22"/>
        </w:rPr>
        <w:t>201</w:t>
      </w:r>
      <w:r w:rsidR="00324FE4">
        <w:rPr>
          <w:rFonts w:cs="Arial"/>
          <w:szCs w:val="22"/>
        </w:rPr>
        <w:t>6</w:t>
      </w:r>
      <w:r w:rsidR="00484087">
        <w:rPr>
          <w:rFonts w:cs="Arial"/>
          <w:szCs w:val="22"/>
        </w:rPr>
        <w:t>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0428BB">
        <w:rPr>
          <w:rFonts w:cs="Arial"/>
          <w:szCs w:val="22"/>
        </w:rPr>
        <w:t>Славнефть</w:t>
      </w:r>
      <w:proofErr w:type="spellEnd"/>
      <w:r w:rsidRPr="000428BB">
        <w:rPr>
          <w:rFonts w:cs="Arial"/>
          <w:szCs w:val="22"/>
        </w:rPr>
        <w:t>» договор поставки &lt;наименование товаров &gt; / договор оказания услуг по &lt;наименование услуг&gt; на условиях указанного предложения делать оферты не</w:t>
      </w:r>
      <w:proofErr w:type="gramEnd"/>
      <w:r w:rsidRPr="000428BB">
        <w:rPr>
          <w:rFonts w:cs="Arial"/>
          <w:szCs w:val="22"/>
        </w:rPr>
        <w:t xml:space="preserve">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w:t>
      </w:r>
      <w:proofErr w:type="spellStart"/>
      <w:r w:rsidRPr="000428BB">
        <w:rPr>
          <w:rFonts w:cs="Arial"/>
          <w:szCs w:val="22"/>
        </w:rPr>
        <w:t>Славнефть</w:t>
      </w:r>
      <w:proofErr w:type="spellEnd"/>
      <w:r w:rsidRPr="000428BB">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0428BB">
        <w:rPr>
          <w:rFonts w:cs="Arial"/>
          <w:szCs w:val="22"/>
        </w:rPr>
        <w:t>Славнефть</w:t>
      </w:r>
      <w:proofErr w:type="spellEnd"/>
      <w:r w:rsidRPr="000428BB">
        <w:rPr>
          <w:rFonts w:cs="Arial"/>
          <w:szCs w:val="22"/>
        </w:rPr>
        <w:t>».</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Default="00351A3E" w:rsidP="00351A3E">
      <w:pPr>
        <w:ind w:firstLine="720"/>
        <w:jc w:val="both"/>
        <w:rPr>
          <w:rFonts w:cs="Arial"/>
          <w:sz w:val="20"/>
          <w:szCs w:val="20"/>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_______________________ направляет настоящую оферту ОАО «НГК «</w:t>
      </w:r>
      <w:proofErr w:type="spellStart"/>
      <w:r w:rsidRPr="000428BB">
        <w:rPr>
          <w:rFonts w:cs="Arial"/>
          <w:sz w:val="20"/>
          <w:szCs w:val="20"/>
        </w:rPr>
        <w:t>Славнефть</w:t>
      </w:r>
      <w:proofErr w:type="spellEnd"/>
      <w:r w:rsidRPr="000428BB">
        <w:rPr>
          <w:rFonts w:cs="Arial"/>
          <w:sz w:val="20"/>
          <w:szCs w:val="20"/>
        </w:rPr>
        <w:t>» с целью заключения договора поставки МТР на следующих условиях:</w:t>
      </w:r>
    </w:p>
    <w:p w:rsidR="008B0AB6" w:rsidRPr="000428BB" w:rsidRDefault="008B0AB6"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9A3302">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Предмет оферты:</w:t>
            </w:r>
          </w:p>
        </w:tc>
        <w:tc>
          <w:tcPr>
            <w:tcW w:w="6520" w:type="dxa"/>
          </w:tcPr>
          <w:p w:rsidR="006D2234" w:rsidRPr="00B542A0" w:rsidRDefault="00AF4B5E" w:rsidP="00717128">
            <w:pPr>
              <w:spacing w:before="0"/>
              <w:rPr>
                <w:rFonts w:cs="Arial"/>
                <w:b/>
                <w:sz w:val="16"/>
                <w:szCs w:val="16"/>
              </w:rPr>
            </w:pPr>
            <w:r w:rsidRPr="00AF4B5E">
              <w:rPr>
                <w:rFonts w:cs="Arial"/>
                <w:szCs w:val="22"/>
              </w:rPr>
              <w:t xml:space="preserve">Установка дозирования реагентов УДР 1,6 </w:t>
            </w:r>
          </w:p>
        </w:tc>
      </w:tr>
      <w:tr w:rsidR="006D2234" w:rsidRPr="00172FC7" w:rsidTr="00E32C7D">
        <w:trPr>
          <w:trHeight w:val="338"/>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срок поставки в соответствии с графиком поставки, но не менее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7418D0">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520" w:type="dxa"/>
          </w:tcPr>
          <w:p w:rsidR="004A095E" w:rsidRDefault="004A095E" w:rsidP="004A095E">
            <w:pPr>
              <w:pStyle w:val="afb"/>
              <w:rPr>
                <w:rFonts w:ascii="Arial" w:hAnsi="Arial" w:cs="Arial"/>
                <w:sz w:val="18"/>
                <w:szCs w:val="18"/>
              </w:rPr>
            </w:pPr>
            <w:r w:rsidRPr="004A095E">
              <w:rPr>
                <w:rFonts w:ascii="Arial" w:hAnsi="Arial" w:cs="Arial"/>
                <w:sz w:val="18"/>
                <w:szCs w:val="18"/>
              </w:rPr>
              <w:t xml:space="preserve">DDP склад ОАО «СН-МНГ» г. </w:t>
            </w:r>
            <w:proofErr w:type="spellStart"/>
            <w:r w:rsidRPr="004A095E">
              <w:rPr>
                <w:rFonts w:ascii="Arial" w:hAnsi="Arial" w:cs="Arial"/>
                <w:sz w:val="18"/>
                <w:szCs w:val="18"/>
              </w:rPr>
              <w:t>Мегион</w:t>
            </w:r>
            <w:proofErr w:type="spellEnd"/>
            <w:r w:rsidRPr="004A095E">
              <w:rPr>
                <w:rFonts w:ascii="Arial" w:hAnsi="Arial" w:cs="Arial"/>
                <w:sz w:val="18"/>
                <w:szCs w:val="18"/>
              </w:rPr>
              <w:t xml:space="preserve"> </w:t>
            </w:r>
          </w:p>
          <w:p w:rsidR="004A095E" w:rsidRDefault="004A095E" w:rsidP="004A095E">
            <w:pPr>
              <w:pStyle w:val="afb"/>
              <w:rPr>
                <w:rFonts w:ascii="Arial" w:hAnsi="Arial" w:cs="Arial"/>
                <w:sz w:val="18"/>
                <w:szCs w:val="18"/>
              </w:rPr>
            </w:pPr>
            <w:r w:rsidRPr="004A095E">
              <w:rPr>
                <w:rFonts w:ascii="Arial" w:hAnsi="Arial" w:cs="Arial"/>
                <w:sz w:val="18"/>
                <w:szCs w:val="18"/>
              </w:rPr>
              <w:t xml:space="preserve">DDP станция </w:t>
            </w:r>
            <w:proofErr w:type="spellStart"/>
            <w:r w:rsidRPr="004A095E">
              <w:rPr>
                <w:rFonts w:ascii="Arial" w:hAnsi="Arial" w:cs="Arial"/>
                <w:sz w:val="18"/>
                <w:szCs w:val="18"/>
              </w:rPr>
              <w:t>Мегион</w:t>
            </w:r>
            <w:proofErr w:type="spellEnd"/>
            <w:r w:rsidRPr="004A095E">
              <w:rPr>
                <w:rFonts w:ascii="Arial" w:hAnsi="Arial" w:cs="Arial"/>
                <w:sz w:val="18"/>
                <w:szCs w:val="18"/>
              </w:rPr>
              <w:t xml:space="preserve"> </w:t>
            </w:r>
            <w:proofErr w:type="gramStart"/>
            <w:r w:rsidRPr="004A095E">
              <w:rPr>
                <w:rFonts w:ascii="Arial" w:hAnsi="Arial" w:cs="Arial"/>
                <w:sz w:val="18"/>
                <w:szCs w:val="18"/>
              </w:rPr>
              <w:t>Свердловской</w:t>
            </w:r>
            <w:proofErr w:type="gramEnd"/>
            <w:r w:rsidRPr="004A095E">
              <w:rPr>
                <w:rFonts w:ascii="Arial" w:hAnsi="Arial" w:cs="Arial"/>
                <w:sz w:val="18"/>
                <w:szCs w:val="18"/>
              </w:rPr>
              <w:t xml:space="preserve"> </w:t>
            </w:r>
            <w:proofErr w:type="spellStart"/>
            <w:r w:rsidRPr="004A095E">
              <w:rPr>
                <w:rFonts w:ascii="Arial" w:hAnsi="Arial" w:cs="Arial"/>
                <w:sz w:val="18"/>
                <w:szCs w:val="18"/>
              </w:rPr>
              <w:t>ж.д</w:t>
            </w:r>
            <w:proofErr w:type="spellEnd"/>
            <w:r w:rsidRPr="004A095E">
              <w:rPr>
                <w:rFonts w:ascii="Arial" w:hAnsi="Arial" w:cs="Arial"/>
                <w:sz w:val="18"/>
                <w:szCs w:val="18"/>
              </w:rPr>
              <w:t>.</w:t>
            </w:r>
          </w:p>
          <w:p w:rsidR="006D2234" w:rsidRPr="003A2BAD" w:rsidRDefault="004A095E" w:rsidP="004A095E">
            <w:pPr>
              <w:pStyle w:val="afb"/>
              <w:rPr>
                <w:rFonts w:ascii="Arial" w:hAnsi="Arial" w:cs="Arial"/>
                <w:b/>
                <w:sz w:val="22"/>
                <w:szCs w:val="22"/>
              </w:rPr>
            </w:pPr>
            <w:proofErr w:type="gramStart"/>
            <w:r w:rsidRPr="004A095E">
              <w:rPr>
                <w:rFonts w:ascii="Arial" w:hAnsi="Arial" w:cs="Arial"/>
                <w:sz w:val="18"/>
                <w:szCs w:val="18"/>
              </w:rPr>
              <w:t xml:space="preserve">(определяется в соответствии с </w:t>
            </w:r>
            <w:proofErr w:type="spellStart"/>
            <w:r w:rsidRPr="004A095E">
              <w:rPr>
                <w:rFonts w:ascii="Arial" w:hAnsi="Arial" w:cs="Arial"/>
                <w:sz w:val="18"/>
                <w:szCs w:val="18"/>
              </w:rPr>
              <w:t>Инкотермс</w:t>
            </w:r>
            <w:proofErr w:type="spellEnd"/>
            <w:r w:rsidRPr="004A095E">
              <w:rPr>
                <w:rFonts w:ascii="Arial" w:hAnsi="Arial" w:cs="Arial"/>
                <w:sz w:val="18"/>
                <w:szCs w:val="18"/>
              </w:rPr>
              <w:t xml:space="preserve"> 2010</w:t>
            </w:r>
            <w:proofErr w:type="gramEnd"/>
          </w:p>
        </w:tc>
      </w:tr>
      <w:tr w:rsidR="006D2234" w:rsidRPr="00172FC7" w:rsidTr="00E32C7D">
        <w:trPr>
          <w:trHeight w:val="198"/>
        </w:trPr>
        <w:tc>
          <w:tcPr>
            <w:tcW w:w="3686" w:type="dxa"/>
          </w:tcPr>
          <w:p w:rsidR="006D2234" w:rsidRPr="00172FC7" w:rsidRDefault="006D2234"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520" w:type="dxa"/>
          </w:tcPr>
          <w:p w:rsidR="006D2234" w:rsidRPr="00172FC7" w:rsidRDefault="006D2234" w:rsidP="0027254F">
            <w:pPr>
              <w:pStyle w:val="afb"/>
              <w:rPr>
                <w:rFonts w:ascii="Arial" w:hAnsi="Arial" w:cs="Arial"/>
                <w:sz w:val="18"/>
                <w:szCs w:val="18"/>
              </w:rPr>
            </w:pPr>
            <w:r w:rsidRPr="00172FC7">
              <w:rPr>
                <w:rFonts w:ascii="Arial" w:hAnsi="Arial" w:cs="Arial"/>
                <w:color w:val="000000"/>
                <w:sz w:val="18"/>
                <w:szCs w:val="18"/>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 xml:space="preserve">Срок предоставления </w:t>
            </w:r>
            <w:proofErr w:type="gramStart"/>
            <w:r w:rsidRPr="00B17D95">
              <w:rPr>
                <w:rFonts w:ascii="Arial" w:hAnsi="Arial" w:cs="Arial"/>
                <w:sz w:val="20"/>
                <w:szCs w:val="20"/>
              </w:rPr>
              <w:t>рабочей-конструкторской</w:t>
            </w:r>
            <w:proofErr w:type="gramEnd"/>
            <w:r w:rsidRPr="00B17D95">
              <w:rPr>
                <w:rFonts w:ascii="Arial" w:hAnsi="Arial" w:cs="Arial"/>
                <w:sz w:val="20"/>
                <w:szCs w:val="20"/>
              </w:rPr>
              <w:t xml:space="preserve"> документации</w:t>
            </w:r>
          </w:p>
        </w:tc>
        <w:tc>
          <w:tcPr>
            <w:tcW w:w="6520"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 xml:space="preserve">14 (четырнадцать) календарных дней </w:t>
            </w:r>
            <w:proofErr w:type="gramStart"/>
            <w:r w:rsidRPr="00B17D95">
              <w:rPr>
                <w:rFonts w:ascii="Arial" w:hAnsi="Arial" w:cs="Arial"/>
                <w:sz w:val="20"/>
                <w:szCs w:val="20"/>
              </w:rPr>
              <w:t>с даты акцепта</w:t>
            </w:r>
            <w:proofErr w:type="gramEnd"/>
            <w:r w:rsidRPr="00B17D95">
              <w:rPr>
                <w:rFonts w:ascii="Arial" w:hAnsi="Arial" w:cs="Arial"/>
                <w:sz w:val="20"/>
                <w:szCs w:val="20"/>
              </w:rPr>
              <w:t xml:space="preserve"> оферты</w:t>
            </w: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Дополнительные условия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Согласие на подписание</w:t>
            </w:r>
          </w:p>
          <w:p w:rsidR="006D2234" w:rsidRPr="00172FC7" w:rsidRDefault="006D223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520" w:type="dxa"/>
          </w:tcPr>
          <w:p w:rsidR="00E32C7D" w:rsidRPr="00B17D95" w:rsidRDefault="00E32C7D" w:rsidP="00E32C7D">
            <w:pPr>
              <w:pStyle w:val="afb"/>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E32C7D" w:rsidRPr="00B17D95" w:rsidRDefault="00E32C7D" w:rsidP="00E32C7D">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D2234" w:rsidRPr="00172FC7" w:rsidRDefault="00E32C7D" w:rsidP="00E32C7D">
            <w:pPr>
              <w:pStyle w:val="afb"/>
              <w:rPr>
                <w:rFonts w:ascii="Arial" w:hAnsi="Arial" w:cs="Arial"/>
                <w:sz w:val="22"/>
                <w:szCs w:val="22"/>
              </w:rPr>
            </w:pPr>
            <w:r w:rsidRPr="00B17D95">
              <w:rPr>
                <w:rFonts w:ascii="Arial" w:hAnsi="Arial" w:cs="Arial"/>
                <w:sz w:val="20"/>
                <w:szCs w:val="20"/>
              </w:rPr>
              <w:t xml:space="preserve"> </w:t>
            </w:r>
          </w:p>
        </w:tc>
      </w:tr>
    </w:tbl>
    <w:p w:rsidR="00351A3E" w:rsidRPr="00FF439C" w:rsidRDefault="00351A3E" w:rsidP="00351A3E">
      <w:pPr>
        <w:numPr>
          <w:ilvl w:val="0"/>
          <w:numId w:val="4"/>
        </w:numPr>
        <w:spacing w:before="0"/>
        <w:jc w:val="both"/>
        <w:rPr>
          <w:rFonts w:cs="Arial"/>
          <w:sz w:val="18"/>
          <w:szCs w:val="18"/>
        </w:rPr>
      </w:pPr>
      <w:r w:rsidRPr="00EE05D7">
        <w:rPr>
          <w:rFonts w:cs="Arial"/>
          <w:sz w:val="18"/>
          <w:szCs w:val="18"/>
        </w:rPr>
        <w:t xml:space="preserve">Настоящее предложение может </w:t>
      </w:r>
      <w:r w:rsidRPr="00FF439C">
        <w:rPr>
          <w:rFonts w:cs="Arial"/>
          <w:sz w:val="18"/>
          <w:szCs w:val="18"/>
        </w:rPr>
        <w:t xml:space="preserve">быть акцептовано до </w:t>
      </w:r>
      <w:r w:rsidR="00FF439C" w:rsidRPr="00FF439C">
        <w:rPr>
          <w:rFonts w:cs="Arial"/>
          <w:sz w:val="18"/>
          <w:szCs w:val="18"/>
        </w:rPr>
        <w:t>31 ма</w:t>
      </w:r>
      <w:r w:rsidR="002B32ED">
        <w:rPr>
          <w:rFonts w:cs="Arial"/>
          <w:sz w:val="18"/>
          <w:szCs w:val="18"/>
        </w:rPr>
        <w:t>я</w:t>
      </w:r>
      <w:r w:rsidR="00FF439C" w:rsidRPr="00FF439C">
        <w:rPr>
          <w:rFonts w:cs="Arial"/>
          <w:sz w:val="18"/>
          <w:szCs w:val="18"/>
        </w:rPr>
        <w:t xml:space="preserve"> 2016г</w:t>
      </w:r>
      <w:r w:rsidR="00895454" w:rsidRPr="00FF439C">
        <w:rPr>
          <w:rFonts w:cs="Arial"/>
          <w:sz w:val="18"/>
          <w:szCs w:val="18"/>
        </w:rPr>
        <w:t>.</w:t>
      </w:r>
    </w:p>
    <w:p w:rsidR="00351A3E" w:rsidRPr="00FF439C" w:rsidRDefault="00351A3E" w:rsidP="00351A3E">
      <w:pPr>
        <w:numPr>
          <w:ilvl w:val="0"/>
          <w:numId w:val="4"/>
        </w:numPr>
        <w:spacing w:before="0"/>
        <w:jc w:val="both"/>
        <w:rPr>
          <w:rFonts w:cs="Arial"/>
          <w:sz w:val="18"/>
          <w:szCs w:val="18"/>
        </w:rPr>
      </w:pPr>
      <w:r w:rsidRPr="00FF439C">
        <w:rPr>
          <w:rFonts w:cs="Arial"/>
          <w:sz w:val="18"/>
          <w:szCs w:val="18"/>
        </w:rPr>
        <w:t>Настоящее предложение не может быть отозвано и является безотзывной офертой.</w:t>
      </w:r>
    </w:p>
    <w:p w:rsidR="00C31AE8" w:rsidRPr="00FF6308" w:rsidRDefault="00351A3E" w:rsidP="00C31AE8">
      <w:pPr>
        <w:numPr>
          <w:ilvl w:val="0"/>
          <w:numId w:val="4"/>
        </w:numPr>
        <w:spacing w:before="0"/>
        <w:jc w:val="both"/>
        <w:rPr>
          <w:rFonts w:cs="Arial"/>
          <w:sz w:val="18"/>
          <w:szCs w:val="18"/>
        </w:rPr>
      </w:pPr>
      <w:r w:rsidRPr="00FF439C">
        <w:rPr>
          <w:rFonts w:cs="Arial"/>
          <w:sz w:val="18"/>
          <w:szCs w:val="18"/>
        </w:rPr>
        <w:t>Допускается акцепт в отношении одной,</w:t>
      </w:r>
      <w:r w:rsidRPr="00EE05D7">
        <w:rPr>
          <w:rFonts w:cs="Arial"/>
          <w:sz w:val="18"/>
          <w:szCs w:val="18"/>
        </w:rPr>
        <w:t xml:space="preserve"> нескольких или</w:t>
      </w:r>
      <w:r w:rsidRPr="00FF6308">
        <w:rPr>
          <w:rFonts w:cs="Arial"/>
          <w:sz w:val="18"/>
          <w:szCs w:val="18"/>
        </w:rPr>
        <w:t xml:space="preserve"> всех позиций, перечисленных в Коммерческом предложении, прилагаемом к настоящей оферте, в любом сочетании.</w:t>
      </w:r>
    </w:p>
    <w:p w:rsidR="00351A3E" w:rsidRPr="00FF6308" w:rsidRDefault="00351A3E" w:rsidP="00C31AE8">
      <w:pPr>
        <w:numPr>
          <w:ilvl w:val="0"/>
          <w:numId w:val="4"/>
        </w:numPr>
        <w:spacing w:before="0"/>
        <w:jc w:val="both"/>
        <w:rPr>
          <w:rFonts w:cs="Arial"/>
          <w:sz w:val="18"/>
          <w:szCs w:val="18"/>
        </w:rPr>
      </w:pPr>
      <w:r w:rsidRPr="00FF6308">
        <w:rPr>
          <w:sz w:val="18"/>
          <w:szCs w:val="18"/>
        </w:rPr>
        <w:t xml:space="preserve">Настоящая оферта может быть акцептована не более одного раза. </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Более подробные условия оферты содержатся в приложениях, являющихся неотъемлемой частью оферты.</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242457" w:rsidRDefault="00242457" w:rsidP="00351A3E">
      <w:pPr>
        <w:rPr>
          <w:rFonts w:cs="Arial"/>
          <w:szCs w:val="22"/>
        </w:rPr>
      </w:pPr>
    </w:p>
    <w:p w:rsidR="00C31AE8" w:rsidRDefault="00242457" w:rsidP="00351A3E">
      <w:pPr>
        <w:rPr>
          <w:rFonts w:cs="Arial"/>
          <w:szCs w:val="22"/>
        </w:rPr>
      </w:pPr>
      <w:r>
        <w:rPr>
          <w:rFonts w:cs="Arial"/>
          <w:szCs w:val="22"/>
        </w:rPr>
        <w:t>МП</w:t>
      </w:r>
    </w:p>
    <w:p w:rsidR="00FF6308" w:rsidRPr="00F622FB" w:rsidRDefault="00FF6308" w:rsidP="00351A3E">
      <w:pPr>
        <w:rPr>
          <w:rFonts w:cs="Arial"/>
          <w:szCs w:val="22"/>
        </w:rPr>
      </w:pPr>
    </w:p>
    <w:p w:rsidR="00E5061E" w:rsidRPr="00F622FB" w:rsidRDefault="00E5061E" w:rsidP="00351A3E">
      <w:pPr>
        <w:rPr>
          <w:rFonts w:cs="Arial"/>
          <w:szCs w:val="22"/>
        </w:rPr>
      </w:pPr>
    </w:p>
    <w:p w:rsidR="00A12CF7" w:rsidRDefault="00A12CF7" w:rsidP="00242457">
      <w:pPr>
        <w:spacing w:before="0"/>
        <w:jc w:val="both"/>
        <w:rPr>
          <w:rFonts w:cs="Arial"/>
        </w:rPr>
        <w:sectPr w:rsidR="00A12CF7" w:rsidSect="00A12CF7">
          <w:footerReference w:type="even" r:id="rId21"/>
          <w:footerReference w:type="default" r:id="rId22"/>
          <w:pgSz w:w="11906" w:h="16838"/>
          <w:pgMar w:top="1134" w:right="567" w:bottom="1134" w:left="1134" w:header="709" w:footer="709" w:gutter="0"/>
          <w:cols w:space="708"/>
          <w:docGrid w:linePitch="360"/>
        </w:sectPr>
      </w:pP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AC787D">
        <w:rPr>
          <w:rFonts w:ascii="Arial" w:hAnsi="Arial" w:cs="Arial"/>
          <w:sz w:val="22"/>
        </w:rPr>
        <w:t>01</w:t>
      </w:r>
      <w:r w:rsidR="007215F3">
        <w:rPr>
          <w:rFonts w:ascii="Arial" w:hAnsi="Arial" w:cs="Arial"/>
          <w:sz w:val="22"/>
        </w:rPr>
        <w:t>2</w:t>
      </w:r>
      <w:r w:rsidR="007833B3" w:rsidRPr="000428BB">
        <w:rPr>
          <w:rFonts w:ascii="Arial" w:hAnsi="Arial" w:cs="Arial"/>
          <w:sz w:val="22"/>
        </w:rPr>
        <w:t>Т-СН-201</w:t>
      </w:r>
      <w:r w:rsidR="00AC787D">
        <w:rPr>
          <w:rFonts w:ascii="Arial" w:hAnsi="Arial" w:cs="Arial"/>
          <w:sz w:val="22"/>
        </w:rPr>
        <w:t>6</w:t>
      </w:r>
      <w:r w:rsidR="007833B3" w:rsidRPr="000428BB">
        <w:rPr>
          <w:rFonts w:ascii="Arial" w:hAnsi="Arial" w:cs="Arial"/>
          <w:sz w:val="22"/>
        </w:rPr>
        <w:t xml:space="preserve"> от «_____» ____________ 201</w:t>
      </w:r>
      <w:r w:rsidR="00AC787D">
        <w:rPr>
          <w:rFonts w:ascii="Arial" w:hAnsi="Arial" w:cs="Arial"/>
          <w:sz w:val="22"/>
        </w:rPr>
        <w:t>6</w:t>
      </w:r>
      <w:r w:rsidR="007833B3" w:rsidRPr="000428BB">
        <w:rPr>
          <w:rFonts w:ascii="Arial" w:hAnsi="Arial" w:cs="Arial"/>
          <w:sz w:val="22"/>
        </w:rPr>
        <w:t xml:space="preserve"> г.</w:t>
      </w:r>
    </w:p>
    <w:p w:rsidR="00D456A6" w:rsidRDefault="00D456A6"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2F4535" w:rsidRDefault="002F4535" w:rsidP="00E92E3D">
      <w:pPr>
        <w:pStyle w:val="Times12"/>
        <w:ind w:firstLine="0"/>
        <w:jc w:val="right"/>
        <w:rPr>
          <w:rFonts w:ascii="Arial" w:hAnsi="Arial" w:cs="Arial"/>
          <w:sz w:val="20"/>
          <w:szCs w:val="20"/>
        </w:rPr>
      </w:pPr>
    </w:p>
    <w:tbl>
      <w:tblPr>
        <w:tblW w:w="14398" w:type="dxa"/>
        <w:tblInd w:w="250" w:type="dxa"/>
        <w:tblLook w:val="04A0" w:firstRow="1" w:lastRow="0" w:firstColumn="1" w:lastColumn="0" w:noHBand="0" w:noVBand="1"/>
      </w:tblPr>
      <w:tblGrid>
        <w:gridCol w:w="582"/>
        <w:gridCol w:w="511"/>
        <w:gridCol w:w="1757"/>
        <w:gridCol w:w="993"/>
        <w:gridCol w:w="529"/>
        <w:gridCol w:w="2432"/>
        <w:gridCol w:w="869"/>
        <w:gridCol w:w="850"/>
        <w:gridCol w:w="435"/>
        <w:gridCol w:w="439"/>
        <w:gridCol w:w="481"/>
        <w:gridCol w:w="481"/>
        <w:gridCol w:w="547"/>
        <w:gridCol w:w="435"/>
        <w:gridCol w:w="1019"/>
        <w:gridCol w:w="1019"/>
        <w:gridCol w:w="1019"/>
      </w:tblGrid>
      <w:tr w:rsidR="002D2ACA" w:rsidRPr="002D2ACA" w:rsidTr="002D2ACA">
        <w:trPr>
          <w:trHeight w:val="25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 xml:space="preserve">№ </w:t>
            </w:r>
            <w:proofErr w:type="gramStart"/>
            <w:r w:rsidRPr="002D2ACA">
              <w:rPr>
                <w:rFonts w:cs="Arial"/>
                <w:sz w:val="18"/>
                <w:szCs w:val="18"/>
              </w:rPr>
              <w:t>п</w:t>
            </w:r>
            <w:proofErr w:type="gramEnd"/>
            <w:r w:rsidRPr="002D2ACA">
              <w:rPr>
                <w:rFonts w:cs="Arial"/>
                <w:sz w:val="18"/>
                <w:szCs w:val="18"/>
              </w:rPr>
              <w:t>/п</w:t>
            </w:r>
          </w:p>
        </w:tc>
        <w:tc>
          <w:tcPr>
            <w:tcW w:w="9777" w:type="dxa"/>
            <w:gridSpan w:val="11"/>
            <w:tcBorders>
              <w:top w:val="single" w:sz="4" w:space="0" w:color="auto"/>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Потребность МТР</w:t>
            </w:r>
          </w:p>
        </w:tc>
        <w:tc>
          <w:tcPr>
            <w:tcW w:w="4039" w:type="dxa"/>
            <w:gridSpan w:val="5"/>
            <w:tcBorders>
              <w:top w:val="single" w:sz="4" w:space="0" w:color="auto"/>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Предложение</w:t>
            </w:r>
          </w:p>
        </w:tc>
      </w:tr>
      <w:tr w:rsidR="002D2ACA" w:rsidRPr="002D2ACA" w:rsidTr="002D2ACA">
        <w:trPr>
          <w:trHeight w:val="513"/>
        </w:trPr>
        <w:tc>
          <w:tcPr>
            <w:tcW w:w="582" w:type="dxa"/>
            <w:vMerge/>
            <w:tcBorders>
              <w:top w:val="single" w:sz="4" w:space="0" w:color="auto"/>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6222" w:type="dxa"/>
            <w:gridSpan w:val="5"/>
            <w:tcBorders>
              <w:top w:val="single" w:sz="4" w:space="0" w:color="auto"/>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Описание МТР</w:t>
            </w:r>
          </w:p>
        </w:tc>
        <w:tc>
          <w:tcPr>
            <w:tcW w:w="86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Заказчик</w:t>
            </w:r>
          </w:p>
        </w:tc>
        <w:tc>
          <w:tcPr>
            <w:tcW w:w="85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Грузополучатель</w:t>
            </w:r>
          </w:p>
        </w:tc>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Ед. изм.</w:t>
            </w:r>
          </w:p>
        </w:tc>
        <w:tc>
          <w:tcPr>
            <w:tcW w:w="43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Кол-во к поставке</w:t>
            </w:r>
          </w:p>
        </w:tc>
        <w:tc>
          <w:tcPr>
            <w:tcW w:w="962" w:type="dxa"/>
            <w:gridSpan w:val="2"/>
            <w:tcBorders>
              <w:top w:val="single" w:sz="4" w:space="0" w:color="auto"/>
              <w:left w:val="nil"/>
              <w:bottom w:val="single" w:sz="4" w:space="0" w:color="auto"/>
              <w:right w:val="single" w:sz="4" w:space="0" w:color="000000"/>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График поставки МТР</w:t>
            </w:r>
          </w:p>
        </w:tc>
        <w:tc>
          <w:tcPr>
            <w:tcW w:w="4039" w:type="dxa"/>
            <w:gridSpan w:val="5"/>
            <w:tcBorders>
              <w:top w:val="single" w:sz="4" w:space="0" w:color="auto"/>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Описание МТР (либо аналога)</w:t>
            </w:r>
          </w:p>
        </w:tc>
      </w:tr>
      <w:tr w:rsidR="002D2ACA" w:rsidRPr="002D2ACA" w:rsidTr="002D2ACA">
        <w:trPr>
          <w:trHeight w:val="25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5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Код МТР</w:t>
            </w:r>
          </w:p>
        </w:tc>
        <w:tc>
          <w:tcPr>
            <w:tcW w:w="175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Наименование</w:t>
            </w: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Опросный лист /ГОСТ/ТУ/</w:t>
            </w:r>
          </w:p>
        </w:tc>
        <w:tc>
          <w:tcPr>
            <w:tcW w:w="52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Код МТР по ОКПД</w:t>
            </w:r>
            <w:proofErr w:type="gramStart"/>
            <w:r w:rsidRPr="002D2ACA">
              <w:rPr>
                <w:rFonts w:cs="Arial"/>
                <w:sz w:val="18"/>
                <w:szCs w:val="18"/>
              </w:rPr>
              <w:t>2</w:t>
            </w:r>
            <w:proofErr w:type="gramEnd"/>
          </w:p>
        </w:tc>
        <w:tc>
          <w:tcPr>
            <w:tcW w:w="243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 xml:space="preserve">Дополнительные параметры </w:t>
            </w:r>
          </w:p>
        </w:tc>
        <w:tc>
          <w:tcPr>
            <w:tcW w:w="869"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435"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439"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48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август 2016г.</w:t>
            </w:r>
          </w:p>
        </w:tc>
        <w:tc>
          <w:tcPr>
            <w:tcW w:w="48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сентябрь 2016г.</w:t>
            </w:r>
          </w:p>
        </w:tc>
        <w:tc>
          <w:tcPr>
            <w:tcW w:w="54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 xml:space="preserve">Наименование </w:t>
            </w:r>
          </w:p>
        </w:tc>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Гост/ТУ</w:t>
            </w:r>
          </w:p>
        </w:tc>
        <w:tc>
          <w:tcPr>
            <w:tcW w:w="10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Код МТР по ОКПД</w:t>
            </w:r>
            <w:proofErr w:type="gramStart"/>
            <w:r w:rsidRPr="002D2ACA">
              <w:rPr>
                <w:rFonts w:cs="Arial"/>
                <w:sz w:val="18"/>
                <w:szCs w:val="18"/>
              </w:rPr>
              <w:t>2</w:t>
            </w:r>
            <w:proofErr w:type="gramEnd"/>
          </w:p>
        </w:tc>
        <w:tc>
          <w:tcPr>
            <w:tcW w:w="10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 xml:space="preserve">Дополнительные параметры </w:t>
            </w:r>
          </w:p>
        </w:tc>
        <w:tc>
          <w:tcPr>
            <w:tcW w:w="10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Производитель</w:t>
            </w:r>
          </w:p>
        </w:tc>
      </w:tr>
      <w:tr w:rsidR="002D2ACA" w:rsidRPr="002D2ACA" w:rsidTr="002D2ACA">
        <w:trPr>
          <w:trHeight w:val="1191"/>
        </w:trPr>
        <w:tc>
          <w:tcPr>
            <w:tcW w:w="582" w:type="dxa"/>
            <w:vMerge/>
            <w:tcBorders>
              <w:top w:val="single" w:sz="4" w:space="0" w:color="auto"/>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511"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1757"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529"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2432"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869"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435"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439"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481"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481"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547"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435"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1019"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1019"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c>
          <w:tcPr>
            <w:tcW w:w="1019" w:type="dxa"/>
            <w:vMerge/>
            <w:tcBorders>
              <w:top w:val="nil"/>
              <w:left w:val="single" w:sz="4" w:space="0" w:color="auto"/>
              <w:bottom w:val="single" w:sz="4" w:space="0" w:color="auto"/>
              <w:right w:val="single" w:sz="4" w:space="0" w:color="auto"/>
            </w:tcBorders>
            <w:vAlign w:val="center"/>
            <w:hideMark/>
          </w:tcPr>
          <w:p w:rsidR="002D2ACA" w:rsidRPr="002D2ACA" w:rsidRDefault="002D2ACA" w:rsidP="002D2ACA">
            <w:pPr>
              <w:spacing w:before="0"/>
              <w:rPr>
                <w:rFonts w:cs="Arial"/>
                <w:sz w:val="18"/>
                <w:szCs w:val="18"/>
              </w:rPr>
            </w:pPr>
          </w:p>
        </w:tc>
      </w:tr>
      <w:tr w:rsidR="002D2ACA" w:rsidRPr="002D2ACA" w:rsidTr="002D2ACA">
        <w:trPr>
          <w:trHeight w:val="25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1</w:t>
            </w:r>
          </w:p>
        </w:tc>
        <w:tc>
          <w:tcPr>
            <w:tcW w:w="511"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2</w:t>
            </w:r>
          </w:p>
        </w:tc>
        <w:tc>
          <w:tcPr>
            <w:tcW w:w="1757"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3</w:t>
            </w:r>
          </w:p>
        </w:tc>
        <w:tc>
          <w:tcPr>
            <w:tcW w:w="993"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4</w:t>
            </w:r>
          </w:p>
        </w:tc>
        <w:tc>
          <w:tcPr>
            <w:tcW w:w="529"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5</w:t>
            </w:r>
          </w:p>
        </w:tc>
        <w:tc>
          <w:tcPr>
            <w:tcW w:w="2432"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6</w:t>
            </w:r>
          </w:p>
        </w:tc>
        <w:tc>
          <w:tcPr>
            <w:tcW w:w="869"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7</w:t>
            </w:r>
          </w:p>
        </w:tc>
        <w:tc>
          <w:tcPr>
            <w:tcW w:w="850"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8</w:t>
            </w:r>
          </w:p>
        </w:tc>
        <w:tc>
          <w:tcPr>
            <w:tcW w:w="435"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9</w:t>
            </w:r>
          </w:p>
        </w:tc>
        <w:tc>
          <w:tcPr>
            <w:tcW w:w="439"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10</w:t>
            </w:r>
          </w:p>
        </w:tc>
        <w:tc>
          <w:tcPr>
            <w:tcW w:w="481"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11</w:t>
            </w:r>
          </w:p>
        </w:tc>
        <w:tc>
          <w:tcPr>
            <w:tcW w:w="481"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12</w:t>
            </w:r>
          </w:p>
        </w:tc>
        <w:tc>
          <w:tcPr>
            <w:tcW w:w="547"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13</w:t>
            </w:r>
          </w:p>
        </w:tc>
        <w:tc>
          <w:tcPr>
            <w:tcW w:w="435"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14</w:t>
            </w:r>
          </w:p>
        </w:tc>
        <w:tc>
          <w:tcPr>
            <w:tcW w:w="1019"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15</w:t>
            </w:r>
          </w:p>
        </w:tc>
        <w:tc>
          <w:tcPr>
            <w:tcW w:w="1019"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16</w:t>
            </w:r>
          </w:p>
        </w:tc>
        <w:tc>
          <w:tcPr>
            <w:tcW w:w="1019"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17</w:t>
            </w:r>
          </w:p>
        </w:tc>
      </w:tr>
      <w:tr w:rsidR="002D2ACA" w:rsidRPr="002D2ACA" w:rsidTr="002D2ACA">
        <w:trPr>
          <w:trHeight w:val="94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1</w:t>
            </w:r>
          </w:p>
        </w:tc>
        <w:tc>
          <w:tcPr>
            <w:tcW w:w="511" w:type="dxa"/>
            <w:tcBorders>
              <w:top w:val="nil"/>
              <w:left w:val="nil"/>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726372</w:t>
            </w:r>
          </w:p>
        </w:tc>
        <w:tc>
          <w:tcPr>
            <w:tcW w:w="1757"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Установка дозирования реагентов УДР 1,6 или аналог</w:t>
            </w:r>
          </w:p>
        </w:tc>
        <w:tc>
          <w:tcPr>
            <w:tcW w:w="993" w:type="dxa"/>
            <w:tcBorders>
              <w:top w:val="nil"/>
              <w:left w:val="nil"/>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ТЗ №УДР-2015</w:t>
            </w:r>
          </w:p>
        </w:tc>
        <w:tc>
          <w:tcPr>
            <w:tcW w:w="529"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color w:val="000000"/>
                <w:sz w:val="18"/>
                <w:szCs w:val="18"/>
              </w:rPr>
            </w:pPr>
            <w:r w:rsidRPr="002D2ACA">
              <w:rPr>
                <w:rFonts w:cs="Arial"/>
                <w:color w:val="000000"/>
                <w:sz w:val="18"/>
                <w:szCs w:val="18"/>
              </w:rPr>
              <w:t> </w:t>
            </w:r>
          </w:p>
        </w:tc>
        <w:tc>
          <w:tcPr>
            <w:tcW w:w="2432" w:type="dxa"/>
            <w:tcBorders>
              <w:top w:val="nil"/>
              <w:left w:val="nil"/>
              <w:bottom w:val="nil"/>
              <w:right w:val="single" w:sz="4" w:space="0" w:color="auto"/>
            </w:tcBorders>
            <w:shd w:val="clear" w:color="auto" w:fill="auto"/>
            <w:vAlign w:val="center"/>
            <w:hideMark/>
          </w:tcPr>
          <w:p w:rsidR="002D2ACA" w:rsidRPr="002D2ACA" w:rsidRDefault="002D2ACA" w:rsidP="002D2ACA">
            <w:pPr>
              <w:spacing w:before="0"/>
              <w:jc w:val="center"/>
              <w:rPr>
                <w:rFonts w:cs="Arial"/>
                <w:sz w:val="18"/>
                <w:szCs w:val="18"/>
              </w:rPr>
            </w:pPr>
            <w:r w:rsidRPr="002D2ACA">
              <w:rPr>
                <w:rFonts w:cs="Arial"/>
                <w:sz w:val="18"/>
                <w:szCs w:val="18"/>
              </w:rPr>
              <w:t>соответствие Форма 2 «Требования к предмету оферты»</w:t>
            </w:r>
          </w:p>
        </w:tc>
        <w:tc>
          <w:tcPr>
            <w:tcW w:w="869" w:type="dxa"/>
            <w:tcBorders>
              <w:top w:val="nil"/>
              <w:left w:val="nil"/>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ОАО «СН-МНГ»</w:t>
            </w:r>
          </w:p>
        </w:tc>
        <w:tc>
          <w:tcPr>
            <w:tcW w:w="850" w:type="dxa"/>
            <w:tcBorders>
              <w:top w:val="nil"/>
              <w:left w:val="nil"/>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r w:rsidRPr="002D2ACA">
              <w:rPr>
                <w:rFonts w:cs="Arial"/>
                <w:sz w:val="18"/>
                <w:szCs w:val="18"/>
              </w:rPr>
              <w:t>ОАО «СН-МНГ»</w:t>
            </w:r>
          </w:p>
        </w:tc>
        <w:tc>
          <w:tcPr>
            <w:tcW w:w="435" w:type="dxa"/>
            <w:tcBorders>
              <w:top w:val="nil"/>
              <w:left w:val="nil"/>
              <w:bottom w:val="single" w:sz="4" w:space="0" w:color="auto"/>
              <w:right w:val="single" w:sz="4" w:space="0" w:color="auto"/>
            </w:tcBorders>
            <w:shd w:val="clear" w:color="auto" w:fill="auto"/>
            <w:textDirection w:val="btLr"/>
            <w:vAlign w:val="center"/>
            <w:hideMark/>
          </w:tcPr>
          <w:p w:rsidR="002D2ACA" w:rsidRPr="002D2ACA" w:rsidRDefault="002D2ACA" w:rsidP="002D2ACA">
            <w:pPr>
              <w:spacing w:before="0"/>
              <w:jc w:val="center"/>
              <w:rPr>
                <w:rFonts w:cs="Arial"/>
                <w:sz w:val="18"/>
                <w:szCs w:val="18"/>
              </w:rPr>
            </w:pPr>
            <w:proofErr w:type="gramStart"/>
            <w:r w:rsidRPr="002D2ACA">
              <w:rPr>
                <w:rFonts w:cs="Arial"/>
                <w:sz w:val="18"/>
                <w:szCs w:val="18"/>
              </w:rPr>
              <w:t>ШТ</w:t>
            </w:r>
            <w:proofErr w:type="gramEnd"/>
          </w:p>
        </w:tc>
        <w:tc>
          <w:tcPr>
            <w:tcW w:w="439" w:type="dxa"/>
            <w:tcBorders>
              <w:top w:val="nil"/>
              <w:left w:val="nil"/>
              <w:bottom w:val="single" w:sz="4" w:space="0" w:color="auto"/>
              <w:right w:val="single" w:sz="4" w:space="0" w:color="auto"/>
            </w:tcBorders>
            <w:shd w:val="clear" w:color="auto" w:fill="auto"/>
            <w:vAlign w:val="center"/>
            <w:hideMark/>
          </w:tcPr>
          <w:p w:rsidR="002D2ACA" w:rsidRPr="002D2ACA" w:rsidRDefault="002D2ACA" w:rsidP="002D2ACA">
            <w:pPr>
              <w:spacing w:before="0"/>
              <w:jc w:val="center"/>
              <w:rPr>
                <w:rFonts w:cs="Arial"/>
                <w:color w:val="000000"/>
                <w:sz w:val="18"/>
                <w:szCs w:val="18"/>
              </w:rPr>
            </w:pPr>
            <w:r w:rsidRPr="002D2ACA">
              <w:rPr>
                <w:rFonts w:cs="Arial"/>
                <w:color w:val="000000"/>
                <w:sz w:val="18"/>
                <w:szCs w:val="18"/>
              </w:rPr>
              <w:t>30</w:t>
            </w:r>
          </w:p>
        </w:tc>
        <w:tc>
          <w:tcPr>
            <w:tcW w:w="481" w:type="dxa"/>
            <w:tcBorders>
              <w:top w:val="nil"/>
              <w:left w:val="nil"/>
              <w:bottom w:val="single" w:sz="4" w:space="0" w:color="auto"/>
              <w:right w:val="single" w:sz="4" w:space="0" w:color="auto"/>
            </w:tcBorders>
            <w:shd w:val="clear" w:color="000000" w:fill="FFFFFF"/>
            <w:vAlign w:val="center"/>
            <w:hideMark/>
          </w:tcPr>
          <w:p w:rsidR="002D2ACA" w:rsidRPr="002D2ACA" w:rsidRDefault="002D2ACA" w:rsidP="002D2ACA">
            <w:pPr>
              <w:spacing w:before="0"/>
              <w:jc w:val="center"/>
              <w:rPr>
                <w:rFonts w:cs="Arial"/>
                <w:sz w:val="18"/>
                <w:szCs w:val="18"/>
              </w:rPr>
            </w:pPr>
            <w:r w:rsidRPr="002D2ACA">
              <w:rPr>
                <w:rFonts w:cs="Arial"/>
                <w:sz w:val="18"/>
                <w:szCs w:val="18"/>
              </w:rPr>
              <w:t>15</w:t>
            </w:r>
          </w:p>
        </w:tc>
        <w:tc>
          <w:tcPr>
            <w:tcW w:w="481" w:type="dxa"/>
            <w:tcBorders>
              <w:top w:val="nil"/>
              <w:left w:val="nil"/>
              <w:bottom w:val="single" w:sz="4" w:space="0" w:color="auto"/>
              <w:right w:val="single" w:sz="4" w:space="0" w:color="auto"/>
            </w:tcBorders>
            <w:shd w:val="clear" w:color="000000" w:fill="FFFFFF"/>
            <w:vAlign w:val="center"/>
            <w:hideMark/>
          </w:tcPr>
          <w:p w:rsidR="002D2ACA" w:rsidRPr="002D2ACA" w:rsidRDefault="002D2ACA" w:rsidP="002D2ACA">
            <w:pPr>
              <w:spacing w:before="0"/>
              <w:jc w:val="center"/>
              <w:rPr>
                <w:rFonts w:cs="Arial"/>
                <w:sz w:val="18"/>
                <w:szCs w:val="18"/>
              </w:rPr>
            </w:pPr>
            <w:r w:rsidRPr="002D2ACA">
              <w:rPr>
                <w:rFonts w:cs="Arial"/>
                <w:sz w:val="18"/>
                <w:szCs w:val="18"/>
              </w:rPr>
              <w:t>15</w:t>
            </w:r>
          </w:p>
        </w:tc>
        <w:tc>
          <w:tcPr>
            <w:tcW w:w="547" w:type="dxa"/>
            <w:tcBorders>
              <w:top w:val="nil"/>
              <w:left w:val="nil"/>
              <w:bottom w:val="single" w:sz="4" w:space="0" w:color="auto"/>
              <w:right w:val="single" w:sz="4" w:space="0" w:color="auto"/>
            </w:tcBorders>
            <w:shd w:val="clear" w:color="000000" w:fill="FFFF00"/>
            <w:vAlign w:val="center"/>
            <w:hideMark/>
          </w:tcPr>
          <w:p w:rsidR="002D2ACA" w:rsidRPr="002D2ACA" w:rsidRDefault="002D2ACA" w:rsidP="002D2ACA">
            <w:pPr>
              <w:spacing w:before="0"/>
              <w:jc w:val="center"/>
              <w:rPr>
                <w:rFonts w:cs="Arial"/>
                <w:sz w:val="18"/>
                <w:szCs w:val="18"/>
              </w:rPr>
            </w:pPr>
            <w:r w:rsidRPr="002D2ACA">
              <w:rPr>
                <w:rFonts w:cs="Arial"/>
                <w:sz w:val="18"/>
                <w:szCs w:val="18"/>
              </w:rPr>
              <w:t> </w:t>
            </w:r>
          </w:p>
        </w:tc>
        <w:tc>
          <w:tcPr>
            <w:tcW w:w="435" w:type="dxa"/>
            <w:tcBorders>
              <w:top w:val="nil"/>
              <w:left w:val="nil"/>
              <w:bottom w:val="single" w:sz="4" w:space="0" w:color="auto"/>
              <w:right w:val="single" w:sz="4" w:space="0" w:color="auto"/>
            </w:tcBorders>
            <w:shd w:val="clear" w:color="000000" w:fill="FFFF00"/>
            <w:vAlign w:val="center"/>
            <w:hideMark/>
          </w:tcPr>
          <w:p w:rsidR="002D2ACA" w:rsidRPr="002D2ACA" w:rsidRDefault="002D2ACA" w:rsidP="002D2ACA">
            <w:pPr>
              <w:spacing w:before="0"/>
              <w:jc w:val="center"/>
              <w:rPr>
                <w:rFonts w:cs="Arial"/>
                <w:sz w:val="18"/>
                <w:szCs w:val="18"/>
              </w:rPr>
            </w:pPr>
            <w:r w:rsidRPr="002D2ACA">
              <w:rPr>
                <w:rFonts w:cs="Arial"/>
                <w:sz w:val="18"/>
                <w:szCs w:val="18"/>
              </w:rPr>
              <w:t> </w:t>
            </w:r>
          </w:p>
        </w:tc>
        <w:tc>
          <w:tcPr>
            <w:tcW w:w="1019" w:type="dxa"/>
            <w:tcBorders>
              <w:top w:val="nil"/>
              <w:left w:val="nil"/>
              <w:bottom w:val="single" w:sz="4" w:space="0" w:color="auto"/>
              <w:right w:val="single" w:sz="4" w:space="0" w:color="auto"/>
            </w:tcBorders>
            <w:shd w:val="clear" w:color="000000" w:fill="FFFF00"/>
            <w:vAlign w:val="center"/>
            <w:hideMark/>
          </w:tcPr>
          <w:p w:rsidR="002D2ACA" w:rsidRPr="002D2ACA" w:rsidRDefault="002D2ACA" w:rsidP="002D2ACA">
            <w:pPr>
              <w:spacing w:before="0"/>
              <w:jc w:val="center"/>
              <w:rPr>
                <w:rFonts w:cs="Arial"/>
                <w:sz w:val="18"/>
                <w:szCs w:val="18"/>
              </w:rPr>
            </w:pPr>
            <w:r w:rsidRPr="002D2ACA">
              <w:rPr>
                <w:rFonts w:cs="Arial"/>
                <w:sz w:val="18"/>
                <w:szCs w:val="18"/>
              </w:rPr>
              <w:t> </w:t>
            </w:r>
          </w:p>
        </w:tc>
        <w:tc>
          <w:tcPr>
            <w:tcW w:w="1019" w:type="dxa"/>
            <w:tcBorders>
              <w:top w:val="nil"/>
              <w:left w:val="nil"/>
              <w:bottom w:val="single" w:sz="4" w:space="0" w:color="auto"/>
              <w:right w:val="single" w:sz="4" w:space="0" w:color="auto"/>
            </w:tcBorders>
            <w:shd w:val="clear" w:color="000000" w:fill="FFFF00"/>
            <w:vAlign w:val="center"/>
            <w:hideMark/>
          </w:tcPr>
          <w:p w:rsidR="002D2ACA" w:rsidRPr="002D2ACA" w:rsidRDefault="002D2ACA" w:rsidP="002D2ACA">
            <w:pPr>
              <w:spacing w:before="0"/>
              <w:jc w:val="center"/>
              <w:rPr>
                <w:rFonts w:cs="Arial"/>
                <w:sz w:val="18"/>
                <w:szCs w:val="18"/>
              </w:rPr>
            </w:pPr>
            <w:r w:rsidRPr="002D2ACA">
              <w:rPr>
                <w:rFonts w:cs="Arial"/>
                <w:sz w:val="18"/>
                <w:szCs w:val="18"/>
              </w:rPr>
              <w:t> </w:t>
            </w:r>
          </w:p>
        </w:tc>
        <w:tc>
          <w:tcPr>
            <w:tcW w:w="1019" w:type="dxa"/>
            <w:tcBorders>
              <w:top w:val="nil"/>
              <w:left w:val="nil"/>
              <w:bottom w:val="single" w:sz="4" w:space="0" w:color="auto"/>
              <w:right w:val="single" w:sz="4" w:space="0" w:color="auto"/>
            </w:tcBorders>
            <w:shd w:val="clear" w:color="000000" w:fill="FFFF00"/>
            <w:vAlign w:val="center"/>
            <w:hideMark/>
          </w:tcPr>
          <w:p w:rsidR="002D2ACA" w:rsidRPr="002D2ACA" w:rsidRDefault="002D2ACA" w:rsidP="002D2ACA">
            <w:pPr>
              <w:spacing w:before="0"/>
              <w:jc w:val="center"/>
              <w:rPr>
                <w:rFonts w:cs="Arial"/>
                <w:sz w:val="18"/>
                <w:szCs w:val="18"/>
              </w:rPr>
            </w:pPr>
            <w:r w:rsidRPr="002D2ACA">
              <w:rPr>
                <w:rFonts w:cs="Arial"/>
                <w:sz w:val="18"/>
                <w:szCs w:val="18"/>
              </w:rPr>
              <w:t> </w:t>
            </w:r>
          </w:p>
        </w:tc>
      </w:tr>
      <w:tr w:rsidR="002D2ACA" w:rsidRPr="002D2ACA" w:rsidTr="002D2ACA">
        <w:trPr>
          <w:trHeight w:val="135"/>
        </w:trPr>
        <w:tc>
          <w:tcPr>
            <w:tcW w:w="1035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D2ACA" w:rsidRPr="002D2ACA" w:rsidRDefault="002D2ACA" w:rsidP="002D2ACA">
            <w:pPr>
              <w:spacing w:before="0"/>
              <w:rPr>
                <w:rFonts w:cs="Arial"/>
                <w:sz w:val="18"/>
                <w:szCs w:val="18"/>
              </w:rPr>
            </w:pPr>
            <w:r w:rsidRPr="002D2ACA">
              <w:rPr>
                <w:rFonts w:cs="Arial"/>
                <w:sz w:val="18"/>
                <w:szCs w:val="18"/>
              </w:rPr>
              <w:t xml:space="preserve">Базис поставки DDP склад ОАО «СН-МНГ» г. </w:t>
            </w:r>
            <w:proofErr w:type="spellStart"/>
            <w:r w:rsidRPr="002D2ACA">
              <w:rPr>
                <w:rFonts w:cs="Arial"/>
                <w:sz w:val="18"/>
                <w:szCs w:val="18"/>
              </w:rPr>
              <w:t>Мегион</w:t>
            </w:r>
            <w:proofErr w:type="spellEnd"/>
            <w:r w:rsidRPr="002D2ACA">
              <w:rPr>
                <w:rFonts w:cs="Arial"/>
                <w:sz w:val="18"/>
                <w:szCs w:val="18"/>
              </w:rPr>
              <w:t xml:space="preserve"> / DDP станция </w:t>
            </w:r>
            <w:proofErr w:type="spellStart"/>
            <w:r w:rsidRPr="002D2ACA">
              <w:rPr>
                <w:rFonts w:cs="Arial"/>
                <w:sz w:val="18"/>
                <w:szCs w:val="18"/>
              </w:rPr>
              <w:t>Мегион</w:t>
            </w:r>
            <w:proofErr w:type="spellEnd"/>
            <w:r w:rsidRPr="002D2ACA">
              <w:rPr>
                <w:rFonts w:cs="Arial"/>
                <w:sz w:val="18"/>
                <w:szCs w:val="18"/>
              </w:rPr>
              <w:t xml:space="preserve"> Свердловской </w:t>
            </w:r>
            <w:proofErr w:type="spellStart"/>
            <w:r w:rsidRPr="002D2ACA">
              <w:rPr>
                <w:rFonts w:cs="Arial"/>
                <w:sz w:val="18"/>
                <w:szCs w:val="18"/>
              </w:rPr>
              <w:t>ж.д</w:t>
            </w:r>
            <w:proofErr w:type="spellEnd"/>
            <w:r w:rsidRPr="002D2ACA">
              <w:rPr>
                <w:rFonts w:cs="Arial"/>
                <w:sz w:val="18"/>
                <w:szCs w:val="18"/>
              </w:rPr>
              <w:t xml:space="preserve">. (определяется в соответствии с </w:t>
            </w:r>
            <w:proofErr w:type="spellStart"/>
            <w:r w:rsidRPr="002D2ACA">
              <w:rPr>
                <w:rFonts w:cs="Arial"/>
                <w:sz w:val="18"/>
                <w:szCs w:val="18"/>
              </w:rPr>
              <w:t>Инкотермс</w:t>
            </w:r>
            <w:proofErr w:type="spellEnd"/>
            <w:r w:rsidRPr="002D2ACA">
              <w:rPr>
                <w:rFonts w:cs="Arial"/>
                <w:sz w:val="18"/>
                <w:szCs w:val="18"/>
              </w:rPr>
              <w:t xml:space="preserve"> 2010).                                                                                                                                                                                                                                                                                                                                                                                                                                                                                                     </w:t>
            </w:r>
          </w:p>
        </w:tc>
        <w:tc>
          <w:tcPr>
            <w:tcW w:w="4039" w:type="dxa"/>
            <w:gridSpan w:val="5"/>
            <w:tcBorders>
              <w:top w:val="single" w:sz="4" w:space="0" w:color="auto"/>
              <w:left w:val="nil"/>
              <w:bottom w:val="single" w:sz="4" w:space="0" w:color="auto"/>
              <w:right w:val="single" w:sz="4" w:space="0" w:color="auto"/>
            </w:tcBorders>
            <w:shd w:val="clear" w:color="000000" w:fill="FFFF00"/>
            <w:vAlign w:val="center"/>
            <w:hideMark/>
          </w:tcPr>
          <w:p w:rsidR="002D2ACA" w:rsidRPr="002D2ACA" w:rsidRDefault="002D2ACA" w:rsidP="002D2ACA">
            <w:pPr>
              <w:spacing w:before="0"/>
              <w:jc w:val="center"/>
              <w:rPr>
                <w:rFonts w:cs="Arial"/>
                <w:sz w:val="18"/>
                <w:szCs w:val="18"/>
              </w:rPr>
            </w:pPr>
            <w:r w:rsidRPr="002D2ACA">
              <w:rPr>
                <w:rFonts w:cs="Arial"/>
                <w:sz w:val="18"/>
                <w:szCs w:val="18"/>
              </w:rPr>
              <w:t> </w:t>
            </w:r>
          </w:p>
        </w:tc>
      </w:tr>
      <w:tr w:rsidR="002D2ACA" w:rsidRPr="002D2ACA" w:rsidTr="002D2ACA">
        <w:trPr>
          <w:trHeight w:val="425"/>
        </w:trPr>
        <w:tc>
          <w:tcPr>
            <w:tcW w:w="1035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D2ACA" w:rsidRPr="002D2ACA" w:rsidRDefault="002D2ACA" w:rsidP="002D2ACA">
            <w:pPr>
              <w:spacing w:before="0"/>
              <w:rPr>
                <w:rFonts w:cs="Arial"/>
                <w:sz w:val="18"/>
                <w:szCs w:val="18"/>
              </w:rPr>
            </w:pPr>
            <w:r w:rsidRPr="002D2ACA">
              <w:rPr>
                <w:rFonts w:cs="Arial"/>
                <w:sz w:val="18"/>
                <w:szCs w:val="18"/>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039" w:type="dxa"/>
            <w:gridSpan w:val="5"/>
            <w:tcBorders>
              <w:top w:val="single" w:sz="4" w:space="0" w:color="auto"/>
              <w:left w:val="nil"/>
              <w:bottom w:val="single" w:sz="4" w:space="0" w:color="auto"/>
              <w:right w:val="single" w:sz="4" w:space="0" w:color="auto"/>
            </w:tcBorders>
            <w:shd w:val="clear" w:color="000000" w:fill="FFFF00"/>
            <w:vAlign w:val="center"/>
            <w:hideMark/>
          </w:tcPr>
          <w:p w:rsidR="002D2ACA" w:rsidRPr="002D2ACA" w:rsidRDefault="002D2ACA" w:rsidP="002D2ACA">
            <w:pPr>
              <w:spacing w:before="0"/>
              <w:jc w:val="center"/>
              <w:rPr>
                <w:rFonts w:cs="Arial"/>
                <w:sz w:val="18"/>
                <w:szCs w:val="18"/>
              </w:rPr>
            </w:pPr>
            <w:r w:rsidRPr="002D2ACA">
              <w:rPr>
                <w:rFonts w:cs="Arial"/>
                <w:sz w:val="18"/>
                <w:szCs w:val="18"/>
              </w:rPr>
              <w:t>  </w:t>
            </w:r>
          </w:p>
        </w:tc>
      </w:tr>
      <w:tr w:rsidR="002D2ACA" w:rsidRPr="002D2ACA" w:rsidTr="002D2ACA">
        <w:trPr>
          <w:trHeight w:val="255"/>
        </w:trPr>
        <w:tc>
          <w:tcPr>
            <w:tcW w:w="1035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D2ACA" w:rsidRPr="002D2ACA" w:rsidRDefault="002D2ACA" w:rsidP="002D2ACA">
            <w:pPr>
              <w:spacing w:before="0"/>
              <w:rPr>
                <w:rFonts w:cs="Arial"/>
                <w:sz w:val="18"/>
                <w:szCs w:val="18"/>
              </w:rPr>
            </w:pPr>
            <w:r w:rsidRPr="002D2ACA">
              <w:rPr>
                <w:rFonts w:cs="Arial"/>
                <w:sz w:val="18"/>
                <w:szCs w:val="18"/>
              </w:rPr>
              <w:t>Гарантийный срок:</w:t>
            </w:r>
          </w:p>
        </w:tc>
        <w:tc>
          <w:tcPr>
            <w:tcW w:w="4039" w:type="dxa"/>
            <w:gridSpan w:val="5"/>
            <w:tcBorders>
              <w:top w:val="single" w:sz="4" w:space="0" w:color="auto"/>
              <w:left w:val="nil"/>
              <w:bottom w:val="single" w:sz="4" w:space="0" w:color="auto"/>
              <w:right w:val="single" w:sz="4" w:space="0" w:color="auto"/>
            </w:tcBorders>
            <w:shd w:val="clear" w:color="000000" w:fill="FFFF00"/>
            <w:vAlign w:val="center"/>
            <w:hideMark/>
          </w:tcPr>
          <w:p w:rsidR="002D2ACA" w:rsidRPr="002D2ACA" w:rsidRDefault="002D2ACA" w:rsidP="002D2ACA">
            <w:pPr>
              <w:spacing w:before="0"/>
              <w:jc w:val="center"/>
              <w:rPr>
                <w:rFonts w:cs="Arial"/>
                <w:sz w:val="18"/>
                <w:szCs w:val="18"/>
              </w:rPr>
            </w:pPr>
            <w:r w:rsidRPr="002D2ACA">
              <w:rPr>
                <w:rFonts w:cs="Arial"/>
                <w:sz w:val="18"/>
                <w:szCs w:val="18"/>
              </w:rPr>
              <w:t> </w:t>
            </w:r>
          </w:p>
        </w:tc>
      </w:tr>
    </w:tbl>
    <w:p w:rsidR="002D2ACA" w:rsidRDefault="002D2ACA" w:rsidP="00E92E3D">
      <w:pPr>
        <w:pStyle w:val="Times12"/>
        <w:ind w:firstLine="0"/>
        <w:jc w:val="right"/>
        <w:rPr>
          <w:rFonts w:ascii="Arial" w:hAnsi="Arial" w:cs="Arial"/>
          <w:sz w:val="20"/>
          <w:szCs w:val="20"/>
        </w:rPr>
      </w:pPr>
    </w:p>
    <w:p w:rsidR="002D2ACA" w:rsidRDefault="002D2ACA"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224860" w:rsidRDefault="00224860" w:rsidP="00351A3E">
      <w:pPr>
        <w:rPr>
          <w:rFonts w:cs="Arial"/>
          <w:szCs w:val="22"/>
        </w:rPr>
      </w:pPr>
    </w:p>
    <w:p w:rsidR="00224860" w:rsidRDefault="00224860" w:rsidP="00351A3E">
      <w:pPr>
        <w:rPr>
          <w:rFonts w:cs="Arial"/>
          <w:szCs w:val="22"/>
        </w:rPr>
      </w:pPr>
    </w:p>
    <w:p w:rsidR="00174B72" w:rsidRDefault="00174B72" w:rsidP="00351A3E">
      <w:pPr>
        <w:rPr>
          <w:rFonts w:cs="Arial"/>
          <w:szCs w:val="22"/>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AC787D">
        <w:rPr>
          <w:rFonts w:ascii="Arial" w:hAnsi="Arial" w:cs="Arial"/>
          <w:sz w:val="22"/>
        </w:rPr>
        <w:t>012</w:t>
      </w:r>
      <w:r w:rsidR="00AC787D" w:rsidRPr="000428BB">
        <w:rPr>
          <w:rFonts w:ascii="Arial" w:hAnsi="Arial" w:cs="Arial"/>
          <w:sz w:val="22"/>
        </w:rPr>
        <w:t>Т-СН-201</w:t>
      </w:r>
      <w:r w:rsidR="00AC787D">
        <w:rPr>
          <w:rFonts w:ascii="Arial" w:hAnsi="Arial" w:cs="Arial"/>
          <w:sz w:val="22"/>
        </w:rPr>
        <w:t>6</w:t>
      </w:r>
      <w:r w:rsidR="00AC787D" w:rsidRPr="000428BB">
        <w:rPr>
          <w:rFonts w:ascii="Arial" w:hAnsi="Arial" w:cs="Arial"/>
          <w:sz w:val="22"/>
        </w:rPr>
        <w:t xml:space="preserve"> от «_____» ____________ 201</w:t>
      </w:r>
      <w:r w:rsidR="00AC787D">
        <w:rPr>
          <w:rFonts w:ascii="Arial" w:hAnsi="Arial" w:cs="Arial"/>
          <w:sz w:val="22"/>
        </w:rPr>
        <w:t>6</w:t>
      </w:r>
      <w:r w:rsidR="00AC787D" w:rsidRPr="000428BB">
        <w:rPr>
          <w:rFonts w:ascii="Arial" w:hAnsi="Arial" w:cs="Arial"/>
          <w:sz w:val="22"/>
        </w:rPr>
        <w:t xml:space="preserve"> г</w:t>
      </w:r>
      <w:r w:rsidRPr="000428BB">
        <w:rPr>
          <w:rFonts w:ascii="Arial" w:hAnsi="Arial" w:cs="Arial"/>
          <w:sz w:val="22"/>
        </w:rPr>
        <w:t>.</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p w:rsidR="001D3EB7" w:rsidRDefault="001D3EB7" w:rsidP="00351A3E">
      <w:pPr>
        <w:pStyle w:val="Times12"/>
        <w:ind w:firstLine="0"/>
        <w:jc w:val="right"/>
        <w:rPr>
          <w:rFonts w:ascii="Arial" w:hAnsi="Arial" w:cs="Arial"/>
          <w:sz w:val="18"/>
          <w:szCs w:val="18"/>
        </w:rPr>
      </w:pPr>
    </w:p>
    <w:p w:rsidR="001D3EB7" w:rsidRDefault="001D3EB7" w:rsidP="00351A3E">
      <w:pPr>
        <w:pStyle w:val="Times12"/>
        <w:ind w:firstLine="0"/>
        <w:jc w:val="right"/>
        <w:rPr>
          <w:rFonts w:ascii="Arial" w:hAnsi="Arial" w:cs="Arial"/>
          <w:sz w:val="18"/>
          <w:szCs w:val="18"/>
        </w:rPr>
      </w:pPr>
    </w:p>
    <w:tbl>
      <w:tblPr>
        <w:tblW w:w="14760" w:type="dxa"/>
        <w:tblInd w:w="93" w:type="dxa"/>
        <w:tblLook w:val="04A0" w:firstRow="1" w:lastRow="0" w:firstColumn="1" w:lastColumn="0" w:noHBand="0" w:noVBand="1"/>
      </w:tblPr>
      <w:tblGrid>
        <w:gridCol w:w="411"/>
        <w:gridCol w:w="435"/>
        <w:gridCol w:w="1721"/>
        <w:gridCol w:w="992"/>
        <w:gridCol w:w="411"/>
        <w:gridCol w:w="2282"/>
        <w:gridCol w:w="1134"/>
        <w:gridCol w:w="1134"/>
        <w:gridCol w:w="515"/>
        <w:gridCol w:w="428"/>
        <w:gridCol w:w="454"/>
        <w:gridCol w:w="425"/>
        <w:gridCol w:w="411"/>
        <w:gridCol w:w="411"/>
        <w:gridCol w:w="493"/>
        <w:gridCol w:w="493"/>
        <w:gridCol w:w="425"/>
        <w:gridCol w:w="609"/>
        <w:gridCol w:w="532"/>
        <w:gridCol w:w="435"/>
        <w:gridCol w:w="609"/>
      </w:tblGrid>
      <w:tr w:rsidR="001D3EB7" w:rsidRPr="001D3EB7" w:rsidTr="001D3EB7">
        <w:trPr>
          <w:trHeight w:val="27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 xml:space="preserve">№ </w:t>
            </w:r>
            <w:proofErr w:type="gramStart"/>
            <w:r w:rsidRPr="001D3EB7">
              <w:rPr>
                <w:rFonts w:cs="Arial"/>
                <w:sz w:val="16"/>
                <w:szCs w:val="16"/>
              </w:rPr>
              <w:t>п</w:t>
            </w:r>
            <w:proofErr w:type="gramEnd"/>
            <w:r w:rsidRPr="001D3EB7">
              <w:rPr>
                <w:rFonts w:cs="Arial"/>
                <w:sz w:val="16"/>
                <w:szCs w:val="16"/>
              </w:rPr>
              <w:t>/п</w:t>
            </w:r>
          </w:p>
        </w:tc>
        <w:tc>
          <w:tcPr>
            <w:tcW w:w="9931" w:type="dxa"/>
            <w:gridSpan w:val="11"/>
            <w:tcBorders>
              <w:top w:val="single" w:sz="4" w:space="0" w:color="auto"/>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Потребность МТР</w:t>
            </w:r>
          </w:p>
        </w:tc>
        <w:tc>
          <w:tcPr>
            <w:tcW w:w="4418" w:type="dxa"/>
            <w:gridSpan w:val="9"/>
            <w:tcBorders>
              <w:top w:val="single" w:sz="4" w:space="0" w:color="auto"/>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Предложение</w:t>
            </w:r>
          </w:p>
        </w:tc>
      </w:tr>
      <w:tr w:rsidR="001D3EB7" w:rsidRPr="001D3EB7" w:rsidTr="001D3EB7">
        <w:trPr>
          <w:trHeight w:val="6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5841" w:type="dxa"/>
            <w:gridSpan w:val="5"/>
            <w:tcBorders>
              <w:top w:val="single" w:sz="4" w:space="0" w:color="auto"/>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Описание МТР</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Заказчик</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Грузополучатель</w:t>
            </w:r>
          </w:p>
        </w:tc>
        <w:tc>
          <w:tcPr>
            <w:tcW w:w="51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Ед. изм.</w:t>
            </w:r>
          </w:p>
        </w:tc>
        <w:tc>
          <w:tcPr>
            <w:tcW w:w="42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Кол-во к поставке</w:t>
            </w:r>
          </w:p>
        </w:tc>
        <w:tc>
          <w:tcPr>
            <w:tcW w:w="879" w:type="dxa"/>
            <w:gridSpan w:val="2"/>
            <w:tcBorders>
              <w:top w:val="single" w:sz="4" w:space="0" w:color="auto"/>
              <w:left w:val="nil"/>
              <w:bottom w:val="single" w:sz="4" w:space="0" w:color="auto"/>
              <w:right w:val="single" w:sz="4" w:space="0" w:color="000000"/>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График поставки МТР</w:t>
            </w:r>
          </w:p>
        </w:tc>
        <w:tc>
          <w:tcPr>
            <w:tcW w:w="2233" w:type="dxa"/>
            <w:gridSpan w:val="5"/>
            <w:tcBorders>
              <w:top w:val="single" w:sz="4" w:space="0" w:color="auto"/>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Описание МТР (либо аналога)</w:t>
            </w:r>
          </w:p>
        </w:tc>
        <w:tc>
          <w:tcPr>
            <w:tcW w:w="6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Цена без НД С и с транспортными расходами (</w:t>
            </w:r>
            <w:proofErr w:type="spellStart"/>
            <w:r w:rsidRPr="001D3EB7">
              <w:rPr>
                <w:rFonts w:cs="Arial"/>
                <w:sz w:val="16"/>
                <w:szCs w:val="16"/>
              </w:rPr>
              <w:t>руб</w:t>
            </w:r>
            <w:proofErr w:type="spellEnd"/>
            <w:r w:rsidRPr="001D3EB7">
              <w:rPr>
                <w:rFonts w:cs="Arial"/>
                <w:sz w:val="16"/>
                <w:szCs w:val="16"/>
              </w:rPr>
              <w:t>/</w:t>
            </w:r>
            <w:proofErr w:type="spellStart"/>
            <w:r w:rsidRPr="001D3EB7">
              <w:rPr>
                <w:rFonts w:cs="Arial"/>
                <w:sz w:val="16"/>
                <w:szCs w:val="16"/>
              </w:rPr>
              <w:t>ед</w:t>
            </w:r>
            <w:proofErr w:type="gramStart"/>
            <w:r w:rsidRPr="001D3EB7">
              <w:rPr>
                <w:rFonts w:cs="Arial"/>
                <w:sz w:val="16"/>
                <w:szCs w:val="16"/>
              </w:rPr>
              <w:t>.и</w:t>
            </w:r>
            <w:proofErr w:type="gramEnd"/>
            <w:r w:rsidRPr="001D3EB7">
              <w:rPr>
                <w:rFonts w:cs="Arial"/>
                <w:sz w:val="16"/>
                <w:szCs w:val="16"/>
              </w:rPr>
              <w:t>зм</w:t>
            </w:r>
            <w:proofErr w:type="spellEnd"/>
            <w:r w:rsidRPr="001D3EB7">
              <w:rPr>
                <w:rFonts w:cs="Arial"/>
                <w:sz w:val="16"/>
                <w:szCs w:val="16"/>
              </w:rPr>
              <w:t>)</w:t>
            </w:r>
          </w:p>
        </w:tc>
        <w:tc>
          <w:tcPr>
            <w:tcW w:w="53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Стоимость без НДС и с транспортными расходами (</w:t>
            </w:r>
            <w:proofErr w:type="spellStart"/>
            <w:r w:rsidRPr="001D3EB7">
              <w:rPr>
                <w:rFonts w:cs="Arial"/>
                <w:sz w:val="16"/>
                <w:szCs w:val="16"/>
              </w:rPr>
              <w:t>руб</w:t>
            </w:r>
            <w:proofErr w:type="spellEnd"/>
            <w:r w:rsidRPr="001D3EB7">
              <w:rPr>
                <w:rFonts w:cs="Arial"/>
                <w:sz w:val="16"/>
                <w:szCs w:val="16"/>
              </w:rPr>
              <w:t>)</w:t>
            </w:r>
          </w:p>
        </w:tc>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НДС, руб.</w:t>
            </w:r>
          </w:p>
        </w:tc>
        <w:tc>
          <w:tcPr>
            <w:tcW w:w="60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Стоимость с НДС и с транспортными расходами (</w:t>
            </w:r>
            <w:proofErr w:type="spellStart"/>
            <w:r w:rsidRPr="001D3EB7">
              <w:rPr>
                <w:rFonts w:cs="Arial"/>
                <w:sz w:val="16"/>
                <w:szCs w:val="16"/>
              </w:rPr>
              <w:t>руб</w:t>
            </w:r>
            <w:proofErr w:type="spellEnd"/>
            <w:r w:rsidRPr="001D3EB7">
              <w:rPr>
                <w:rFonts w:cs="Arial"/>
                <w:sz w:val="16"/>
                <w:szCs w:val="16"/>
              </w:rPr>
              <w:t>)</w:t>
            </w:r>
          </w:p>
        </w:tc>
      </w:tr>
      <w:tr w:rsidR="001D3EB7" w:rsidRPr="001D3EB7" w:rsidTr="001D3EB7">
        <w:trPr>
          <w:trHeight w:val="15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Код МТР</w:t>
            </w:r>
          </w:p>
        </w:tc>
        <w:tc>
          <w:tcPr>
            <w:tcW w:w="172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Наименование</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Опросный лист /ГОСТ/ТУ/</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Код МТР по ОКПД</w:t>
            </w:r>
            <w:proofErr w:type="gramStart"/>
            <w:r w:rsidRPr="001D3EB7">
              <w:rPr>
                <w:rFonts w:cs="Arial"/>
                <w:sz w:val="16"/>
                <w:szCs w:val="16"/>
              </w:rPr>
              <w:t>2</w:t>
            </w:r>
            <w:proofErr w:type="gramEnd"/>
          </w:p>
        </w:tc>
        <w:tc>
          <w:tcPr>
            <w:tcW w:w="228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 xml:space="preserve">Дополнительные параметры </w:t>
            </w:r>
          </w:p>
        </w:tc>
        <w:tc>
          <w:tcPr>
            <w:tcW w:w="1134"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515"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28"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5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август 2016г.</w:t>
            </w:r>
          </w:p>
        </w:tc>
        <w:tc>
          <w:tcPr>
            <w:tcW w:w="425"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сентябрь 2016г.</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Гост/ТУ</w:t>
            </w:r>
          </w:p>
        </w:tc>
        <w:tc>
          <w:tcPr>
            <w:tcW w:w="49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Код МТР по ОКПД</w:t>
            </w:r>
            <w:proofErr w:type="gramStart"/>
            <w:r w:rsidRPr="001D3EB7">
              <w:rPr>
                <w:rFonts w:cs="Arial"/>
                <w:sz w:val="16"/>
                <w:szCs w:val="16"/>
              </w:rPr>
              <w:t>2</w:t>
            </w:r>
            <w:proofErr w:type="gramEnd"/>
          </w:p>
        </w:tc>
        <w:tc>
          <w:tcPr>
            <w:tcW w:w="49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 xml:space="preserve">Дополнительные параметры </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6"/>
                <w:szCs w:val="16"/>
              </w:rPr>
            </w:pPr>
            <w:r w:rsidRPr="001D3EB7">
              <w:rPr>
                <w:rFonts w:cs="Arial"/>
                <w:sz w:val="16"/>
                <w:szCs w:val="16"/>
              </w:rPr>
              <w:t>Производитель</w:t>
            </w:r>
          </w:p>
        </w:tc>
        <w:tc>
          <w:tcPr>
            <w:tcW w:w="609"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532" w:type="dxa"/>
            <w:vMerge/>
            <w:tcBorders>
              <w:top w:val="nil"/>
              <w:left w:val="single" w:sz="4" w:space="0" w:color="auto"/>
              <w:bottom w:val="single" w:sz="4" w:space="0" w:color="000000"/>
              <w:right w:val="single" w:sz="4" w:space="0" w:color="auto"/>
            </w:tcBorders>
            <w:vAlign w:val="center"/>
            <w:hideMark/>
          </w:tcPr>
          <w:p w:rsidR="001D3EB7" w:rsidRPr="001D3EB7" w:rsidRDefault="001D3EB7" w:rsidP="001D3EB7">
            <w:pPr>
              <w:spacing w:before="0"/>
              <w:rPr>
                <w:rFonts w:cs="Arial"/>
                <w:sz w:val="16"/>
                <w:szCs w:val="16"/>
              </w:rPr>
            </w:pPr>
          </w:p>
        </w:tc>
        <w:tc>
          <w:tcPr>
            <w:tcW w:w="435"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609" w:type="dxa"/>
            <w:vMerge/>
            <w:tcBorders>
              <w:top w:val="nil"/>
              <w:left w:val="single" w:sz="4" w:space="0" w:color="auto"/>
              <w:bottom w:val="single" w:sz="4" w:space="0" w:color="000000"/>
              <w:right w:val="single" w:sz="4" w:space="0" w:color="auto"/>
            </w:tcBorders>
            <w:vAlign w:val="center"/>
            <w:hideMark/>
          </w:tcPr>
          <w:p w:rsidR="001D3EB7" w:rsidRPr="001D3EB7" w:rsidRDefault="001D3EB7" w:rsidP="001D3EB7">
            <w:pPr>
              <w:spacing w:before="0"/>
              <w:rPr>
                <w:rFonts w:cs="Arial"/>
                <w:sz w:val="16"/>
                <w:szCs w:val="16"/>
              </w:rPr>
            </w:pPr>
          </w:p>
        </w:tc>
      </w:tr>
      <w:tr w:rsidR="001D3EB7" w:rsidRPr="001D3EB7" w:rsidTr="001D3EB7">
        <w:trPr>
          <w:trHeight w:val="2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35"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1721"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2282"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515"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28"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54"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93"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93"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609"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532" w:type="dxa"/>
            <w:vMerge/>
            <w:tcBorders>
              <w:top w:val="nil"/>
              <w:left w:val="single" w:sz="4" w:space="0" w:color="auto"/>
              <w:bottom w:val="single" w:sz="4" w:space="0" w:color="000000"/>
              <w:right w:val="single" w:sz="4" w:space="0" w:color="auto"/>
            </w:tcBorders>
            <w:vAlign w:val="center"/>
            <w:hideMark/>
          </w:tcPr>
          <w:p w:rsidR="001D3EB7" w:rsidRPr="001D3EB7" w:rsidRDefault="001D3EB7" w:rsidP="001D3EB7">
            <w:pPr>
              <w:spacing w:before="0"/>
              <w:rPr>
                <w:rFonts w:cs="Arial"/>
                <w:sz w:val="16"/>
                <w:szCs w:val="16"/>
              </w:rPr>
            </w:pPr>
          </w:p>
        </w:tc>
        <w:tc>
          <w:tcPr>
            <w:tcW w:w="435" w:type="dxa"/>
            <w:vMerge/>
            <w:tcBorders>
              <w:top w:val="nil"/>
              <w:left w:val="single" w:sz="4" w:space="0" w:color="auto"/>
              <w:bottom w:val="single" w:sz="4" w:space="0" w:color="auto"/>
              <w:right w:val="single" w:sz="4" w:space="0" w:color="auto"/>
            </w:tcBorders>
            <w:vAlign w:val="center"/>
            <w:hideMark/>
          </w:tcPr>
          <w:p w:rsidR="001D3EB7" w:rsidRPr="001D3EB7" w:rsidRDefault="001D3EB7" w:rsidP="001D3EB7">
            <w:pPr>
              <w:spacing w:before="0"/>
              <w:rPr>
                <w:rFonts w:cs="Arial"/>
                <w:sz w:val="16"/>
                <w:szCs w:val="16"/>
              </w:rPr>
            </w:pPr>
          </w:p>
        </w:tc>
        <w:tc>
          <w:tcPr>
            <w:tcW w:w="609" w:type="dxa"/>
            <w:vMerge/>
            <w:tcBorders>
              <w:top w:val="nil"/>
              <w:left w:val="single" w:sz="4" w:space="0" w:color="auto"/>
              <w:bottom w:val="single" w:sz="4" w:space="0" w:color="000000"/>
              <w:right w:val="single" w:sz="4" w:space="0" w:color="auto"/>
            </w:tcBorders>
            <w:vAlign w:val="center"/>
            <w:hideMark/>
          </w:tcPr>
          <w:p w:rsidR="001D3EB7" w:rsidRPr="001D3EB7" w:rsidRDefault="001D3EB7" w:rsidP="001D3EB7">
            <w:pPr>
              <w:spacing w:before="0"/>
              <w:rPr>
                <w:rFonts w:cs="Arial"/>
                <w:sz w:val="16"/>
                <w:szCs w:val="16"/>
              </w:rPr>
            </w:pPr>
          </w:p>
        </w:tc>
      </w:tr>
      <w:tr w:rsidR="001D3EB7" w:rsidRPr="001D3EB7" w:rsidTr="001D3EB7">
        <w:trPr>
          <w:trHeight w:val="2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1</w:t>
            </w:r>
          </w:p>
        </w:tc>
        <w:tc>
          <w:tcPr>
            <w:tcW w:w="435"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2</w:t>
            </w:r>
          </w:p>
        </w:tc>
        <w:tc>
          <w:tcPr>
            <w:tcW w:w="1721"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3</w:t>
            </w:r>
          </w:p>
        </w:tc>
        <w:tc>
          <w:tcPr>
            <w:tcW w:w="992"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4</w:t>
            </w:r>
          </w:p>
        </w:tc>
        <w:tc>
          <w:tcPr>
            <w:tcW w:w="411"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5</w:t>
            </w:r>
          </w:p>
        </w:tc>
        <w:tc>
          <w:tcPr>
            <w:tcW w:w="2282"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6</w:t>
            </w:r>
          </w:p>
        </w:tc>
        <w:tc>
          <w:tcPr>
            <w:tcW w:w="1134"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7</w:t>
            </w:r>
          </w:p>
        </w:tc>
        <w:tc>
          <w:tcPr>
            <w:tcW w:w="1134"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8</w:t>
            </w:r>
          </w:p>
        </w:tc>
        <w:tc>
          <w:tcPr>
            <w:tcW w:w="515"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9</w:t>
            </w:r>
          </w:p>
        </w:tc>
        <w:tc>
          <w:tcPr>
            <w:tcW w:w="428"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10</w:t>
            </w:r>
          </w:p>
        </w:tc>
        <w:tc>
          <w:tcPr>
            <w:tcW w:w="454"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11</w:t>
            </w:r>
          </w:p>
        </w:tc>
        <w:tc>
          <w:tcPr>
            <w:tcW w:w="425"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13</w:t>
            </w:r>
          </w:p>
        </w:tc>
        <w:tc>
          <w:tcPr>
            <w:tcW w:w="411"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14</w:t>
            </w:r>
          </w:p>
        </w:tc>
        <w:tc>
          <w:tcPr>
            <w:tcW w:w="493"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15</w:t>
            </w:r>
          </w:p>
        </w:tc>
        <w:tc>
          <w:tcPr>
            <w:tcW w:w="493"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16</w:t>
            </w:r>
          </w:p>
        </w:tc>
        <w:tc>
          <w:tcPr>
            <w:tcW w:w="425"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17</w:t>
            </w:r>
          </w:p>
        </w:tc>
        <w:tc>
          <w:tcPr>
            <w:tcW w:w="609"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18</w:t>
            </w:r>
          </w:p>
        </w:tc>
        <w:tc>
          <w:tcPr>
            <w:tcW w:w="532"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19</w:t>
            </w:r>
          </w:p>
        </w:tc>
        <w:tc>
          <w:tcPr>
            <w:tcW w:w="435"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20</w:t>
            </w:r>
          </w:p>
        </w:tc>
        <w:tc>
          <w:tcPr>
            <w:tcW w:w="609"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21</w:t>
            </w:r>
          </w:p>
        </w:tc>
      </w:tr>
      <w:tr w:rsidR="001D3EB7" w:rsidRPr="001D3EB7" w:rsidTr="001D3EB7">
        <w:trPr>
          <w:trHeight w:val="599"/>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8"/>
                <w:szCs w:val="18"/>
              </w:rPr>
            </w:pPr>
            <w:r w:rsidRPr="001D3EB7">
              <w:rPr>
                <w:rFonts w:cs="Arial"/>
                <w:sz w:val="18"/>
                <w:szCs w:val="18"/>
              </w:rPr>
              <w:t>1</w:t>
            </w:r>
          </w:p>
        </w:tc>
        <w:tc>
          <w:tcPr>
            <w:tcW w:w="435" w:type="dxa"/>
            <w:tcBorders>
              <w:top w:val="nil"/>
              <w:left w:val="nil"/>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8"/>
                <w:szCs w:val="18"/>
              </w:rPr>
            </w:pPr>
            <w:r w:rsidRPr="001D3EB7">
              <w:rPr>
                <w:rFonts w:cs="Arial"/>
                <w:sz w:val="18"/>
                <w:szCs w:val="18"/>
              </w:rPr>
              <w:t>726372</w:t>
            </w:r>
          </w:p>
        </w:tc>
        <w:tc>
          <w:tcPr>
            <w:tcW w:w="1721"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8"/>
                <w:szCs w:val="18"/>
              </w:rPr>
            </w:pPr>
            <w:r w:rsidRPr="001D3EB7">
              <w:rPr>
                <w:rFonts w:cs="Arial"/>
                <w:sz w:val="18"/>
                <w:szCs w:val="18"/>
              </w:rPr>
              <w:t>Установка дозирования реагентов УДР 1,6 или аналог</w:t>
            </w:r>
          </w:p>
        </w:tc>
        <w:tc>
          <w:tcPr>
            <w:tcW w:w="992" w:type="dxa"/>
            <w:tcBorders>
              <w:top w:val="nil"/>
              <w:left w:val="nil"/>
              <w:bottom w:val="single" w:sz="4" w:space="0" w:color="auto"/>
              <w:right w:val="single" w:sz="4" w:space="0" w:color="auto"/>
            </w:tcBorders>
            <w:shd w:val="clear" w:color="auto" w:fill="auto"/>
            <w:textDirection w:val="btLr"/>
            <w:vAlign w:val="center"/>
            <w:hideMark/>
          </w:tcPr>
          <w:p w:rsidR="001D3EB7" w:rsidRPr="001D3EB7" w:rsidRDefault="001D3EB7" w:rsidP="001D3EB7">
            <w:pPr>
              <w:spacing w:before="0"/>
              <w:jc w:val="center"/>
              <w:rPr>
                <w:rFonts w:cs="Arial"/>
                <w:sz w:val="18"/>
                <w:szCs w:val="18"/>
              </w:rPr>
            </w:pPr>
            <w:r w:rsidRPr="001D3EB7">
              <w:rPr>
                <w:rFonts w:cs="Arial"/>
                <w:sz w:val="18"/>
                <w:szCs w:val="18"/>
              </w:rPr>
              <w:t>ТЗ №УДР-2015</w:t>
            </w:r>
          </w:p>
        </w:tc>
        <w:tc>
          <w:tcPr>
            <w:tcW w:w="411"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color w:val="000000"/>
                <w:sz w:val="18"/>
                <w:szCs w:val="18"/>
              </w:rPr>
            </w:pPr>
            <w:r w:rsidRPr="001D3EB7">
              <w:rPr>
                <w:rFonts w:cs="Arial"/>
                <w:color w:val="000000"/>
                <w:sz w:val="18"/>
                <w:szCs w:val="18"/>
              </w:rPr>
              <w:t> </w:t>
            </w:r>
          </w:p>
        </w:tc>
        <w:tc>
          <w:tcPr>
            <w:tcW w:w="2282" w:type="dxa"/>
            <w:tcBorders>
              <w:top w:val="nil"/>
              <w:left w:val="nil"/>
              <w:bottom w:val="nil"/>
              <w:right w:val="single" w:sz="4" w:space="0" w:color="auto"/>
            </w:tcBorders>
            <w:shd w:val="clear" w:color="auto" w:fill="auto"/>
            <w:vAlign w:val="center"/>
            <w:hideMark/>
          </w:tcPr>
          <w:p w:rsidR="001D3EB7" w:rsidRPr="001D3EB7" w:rsidRDefault="001D3EB7" w:rsidP="001D3EB7">
            <w:pPr>
              <w:spacing w:before="0"/>
              <w:jc w:val="center"/>
              <w:rPr>
                <w:rFonts w:cs="Arial"/>
                <w:sz w:val="18"/>
                <w:szCs w:val="18"/>
              </w:rPr>
            </w:pPr>
            <w:r w:rsidRPr="001D3EB7">
              <w:rPr>
                <w:rFonts w:cs="Arial"/>
                <w:sz w:val="18"/>
                <w:szCs w:val="18"/>
              </w:rPr>
              <w:t>соответствие Форма 2 «Требования к предмету оферты»</w:t>
            </w:r>
          </w:p>
        </w:tc>
        <w:tc>
          <w:tcPr>
            <w:tcW w:w="1134"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8"/>
                <w:szCs w:val="18"/>
              </w:rPr>
            </w:pPr>
            <w:r w:rsidRPr="001D3EB7">
              <w:rPr>
                <w:rFonts w:cs="Arial"/>
                <w:sz w:val="18"/>
                <w:szCs w:val="18"/>
              </w:rPr>
              <w:t>ОАО «СН-МНГ»</w:t>
            </w:r>
          </w:p>
        </w:tc>
        <w:tc>
          <w:tcPr>
            <w:tcW w:w="1134"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8"/>
                <w:szCs w:val="18"/>
              </w:rPr>
            </w:pPr>
            <w:r w:rsidRPr="001D3EB7">
              <w:rPr>
                <w:rFonts w:cs="Arial"/>
                <w:sz w:val="18"/>
                <w:szCs w:val="18"/>
              </w:rPr>
              <w:t>ОАО «СН-МНГ»</w:t>
            </w:r>
          </w:p>
        </w:tc>
        <w:tc>
          <w:tcPr>
            <w:tcW w:w="515"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8"/>
                <w:szCs w:val="18"/>
              </w:rPr>
            </w:pPr>
            <w:proofErr w:type="gramStart"/>
            <w:r w:rsidRPr="001D3EB7">
              <w:rPr>
                <w:rFonts w:cs="Arial"/>
                <w:sz w:val="18"/>
                <w:szCs w:val="18"/>
              </w:rPr>
              <w:t>ШТ</w:t>
            </w:r>
            <w:proofErr w:type="gramEnd"/>
          </w:p>
        </w:tc>
        <w:tc>
          <w:tcPr>
            <w:tcW w:w="428" w:type="dxa"/>
            <w:tcBorders>
              <w:top w:val="nil"/>
              <w:left w:val="nil"/>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color w:val="000000"/>
                <w:sz w:val="18"/>
                <w:szCs w:val="18"/>
              </w:rPr>
            </w:pPr>
            <w:r w:rsidRPr="001D3EB7">
              <w:rPr>
                <w:rFonts w:cs="Arial"/>
                <w:color w:val="000000"/>
                <w:sz w:val="18"/>
                <w:szCs w:val="18"/>
              </w:rPr>
              <w:t>30</w:t>
            </w:r>
          </w:p>
        </w:tc>
        <w:tc>
          <w:tcPr>
            <w:tcW w:w="454" w:type="dxa"/>
            <w:tcBorders>
              <w:top w:val="nil"/>
              <w:left w:val="nil"/>
              <w:bottom w:val="single" w:sz="4" w:space="0" w:color="auto"/>
              <w:right w:val="single" w:sz="4" w:space="0" w:color="auto"/>
            </w:tcBorders>
            <w:shd w:val="clear" w:color="000000" w:fill="FFFFFF"/>
            <w:vAlign w:val="center"/>
            <w:hideMark/>
          </w:tcPr>
          <w:p w:rsidR="001D3EB7" w:rsidRPr="001D3EB7" w:rsidRDefault="001D3EB7" w:rsidP="001D3EB7">
            <w:pPr>
              <w:spacing w:before="0"/>
              <w:jc w:val="center"/>
              <w:rPr>
                <w:rFonts w:cs="Arial"/>
                <w:sz w:val="16"/>
                <w:szCs w:val="16"/>
              </w:rPr>
            </w:pPr>
            <w:r w:rsidRPr="001D3EB7">
              <w:rPr>
                <w:rFonts w:cs="Arial"/>
                <w:sz w:val="16"/>
                <w:szCs w:val="16"/>
              </w:rPr>
              <w:t>15</w:t>
            </w:r>
          </w:p>
        </w:tc>
        <w:tc>
          <w:tcPr>
            <w:tcW w:w="425" w:type="dxa"/>
            <w:tcBorders>
              <w:top w:val="nil"/>
              <w:left w:val="nil"/>
              <w:bottom w:val="single" w:sz="4" w:space="0" w:color="auto"/>
              <w:right w:val="single" w:sz="4" w:space="0" w:color="auto"/>
            </w:tcBorders>
            <w:shd w:val="clear" w:color="000000" w:fill="FFFFFF"/>
            <w:vAlign w:val="center"/>
            <w:hideMark/>
          </w:tcPr>
          <w:p w:rsidR="001D3EB7" w:rsidRPr="001D3EB7" w:rsidRDefault="001D3EB7" w:rsidP="001D3EB7">
            <w:pPr>
              <w:spacing w:before="0"/>
              <w:jc w:val="center"/>
              <w:rPr>
                <w:rFonts w:cs="Arial"/>
                <w:sz w:val="16"/>
                <w:szCs w:val="16"/>
              </w:rPr>
            </w:pPr>
            <w:r w:rsidRPr="001D3EB7">
              <w:rPr>
                <w:rFonts w:cs="Arial"/>
                <w:sz w:val="16"/>
                <w:szCs w:val="16"/>
              </w:rPr>
              <w:t>15</w:t>
            </w:r>
          </w:p>
        </w:tc>
        <w:tc>
          <w:tcPr>
            <w:tcW w:w="411"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c>
          <w:tcPr>
            <w:tcW w:w="493"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c>
          <w:tcPr>
            <w:tcW w:w="493"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c>
          <w:tcPr>
            <w:tcW w:w="609"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c>
          <w:tcPr>
            <w:tcW w:w="532"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c>
          <w:tcPr>
            <w:tcW w:w="435"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c>
          <w:tcPr>
            <w:tcW w:w="609"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r>
      <w:tr w:rsidR="001D3EB7" w:rsidRPr="001D3EB7" w:rsidTr="001D3EB7">
        <w:trPr>
          <w:trHeight w:val="270"/>
        </w:trPr>
        <w:tc>
          <w:tcPr>
            <w:tcW w:w="13184"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D3EB7" w:rsidRPr="001D3EB7" w:rsidRDefault="001D3EB7" w:rsidP="001D3EB7">
            <w:pPr>
              <w:spacing w:before="0"/>
              <w:jc w:val="center"/>
              <w:rPr>
                <w:rFonts w:cs="Arial"/>
                <w:sz w:val="16"/>
                <w:szCs w:val="16"/>
              </w:rPr>
            </w:pPr>
            <w:r w:rsidRPr="001D3EB7">
              <w:rPr>
                <w:rFonts w:cs="Arial"/>
                <w:sz w:val="16"/>
                <w:szCs w:val="16"/>
              </w:rPr>
              <w:t>ИТОГО</w:t>
            </w:r>
          </w:p>
        </w:tc>
        <w:tc>
          <w:tcPr>
            <w:tcW w:w="532"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c>
          <w:tcPr>
            <w:tcW w:w="435"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c>
          <w:tcPr>
            <w:tcW w:w="609" w:type="dxa"/>
            <w:tcBorders>
              <w:top w:val="nil"/>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r>
      <w:tr w:rsidR="001D3EB7" w:rsidRPr="001D3EB7" w:rsidTr="001D3EB7">
        <w:trPr>
          <w:trHeight w:val="64"/>
        </w:trPr>
        <w:tc>
          <w:tcPr>
            <w:tcW w:w="10342"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D3EB7" w:rsidRPr="001D3EB7" w:rsidRDefault="001D3EB7" w:rsidP="001D3EB7">
            <w:pPr>
              <w:spacing w:before="0"/>
              <w:rPr>
                <w:rFonts w:cs="Arial"/>
                <w:sz w:val="16"/>
                <w:szCs w:val="16"/>
              </w:rPr>
            </w:pPr>
            <w:r w:rsidRPr="001D3EB7">
              <w:rPr>
                <w:rFonts w:cs="Arial"/>
                <w:sz w:val="16"/>
                <w:szCs w:val="16"/>
              </w:rPr>
              <w:t xml:space="preserve">Базис поставки DDP склад ОАО «СН-МНГ» г. </w:t>
            </w:r>
            <w:proofErr w:type="spellStart"/>
            <w:r w:rsidRPr="001D3EB7">
              <w:rPr>
                <w:rFonts w:cs="Arial"/>
                <w:sz w:val="16"/>
                <w:szCs w:val="16"/>
              </w:rPr>
              <w:t>Мегион</w:t>
            </w:r>
            <w:proofErr w:type="spellEnd"/>
            <w:r w:rsidRPr="001D3EB7">
              <w:rPr>
                <w:rFonts w:cs="Arial"/>
                <w:sz w:val="16"/>
                <w:szCs w:val="16"/>
              </w:rPr>
              <w:t xml:space="preserve"> / DDP станция </w:t>
            </w:r>
            <w:proofErr w:type="spellStart"/>
            <w:r w:rsidRPr="001D3EB7">
              <w:rPr>
                <w:rFonts w:cs="Arial"/>
                <w:sz w:val="16"/>
                <w:szCs w:val="16"/>
              </w:rPr>
              <w:t>Мегион</w:t>
            </w:r>
            <w:proofErr w:type="spellEnd"/>
            <w:r w:rsidRPr="001D3EB7">
              <w:rPr>
                <w:rFonts w:cs="Arial"/>
                <w:sz w:val="16"/>
                <w:szCs w:val="16"/>
              </w:rPr>
              <w:t xml:space="preserve"> Свердловской </w:t>
            </w:r>
            <w:proofErr w:type="spellStart"/>
            <w:r w:rsidRPr="001D3EB7">
              <w:rPr>
                <w:rFonts w:cs="Arial"/>
                <w:sz w:val="16"/>
                <w:szCs w:val="16"/>
              </w:rPr>
              <w:t>ж.д</w:t>
            </w:r>
            <w:proofErr w:type="spellEnd"/>
            <w:r w:rsidRPr="001D3EB7">
              <w:rPr>
                <w:rFonts w:cs="Arial"/>
                <w:sz w:val="16"/>
                <w:szCs w:val="16"/>
              </w:rPr>
              <w:t xml:space="preserve">. (определяется в соответствии с </w:t>
            </w:r>
            <w:proofErr w:type="spellStart"/>
            <w:r w:rsidRPr="001D3EB7">
              <w:rPr>
                <w:rFonts w:cs="Arial"/>
                <w:sz w:val="16"/>
                <w:szCs w:val="16"/>
              </w:rPr>
              <w:t>Инкотермс</w:t>
            </w:r>
            <w:proofErr w:type="spellEnd"/>
            <w:r w:rsidRPr="001D3EB7">
              <w:rPr>
                <w:rFonts w:cs="Arial"/>
                <w:sz w:val="16"/>
                <w:szCs w:val="16"/>
              </w:rPr>
              <w:t xml:space="preserve"> 2010).                                                                                                                                                                                                                                                                                                                                                                                                                                                                                                     </w:t>
            </w:r>
          </w:p>
        </w:tc>
        <w:tc>
          <w:tcPr>
            <w:tcW w:w="4418" w:type="dxa"/>
            <w:gridSpan w:val="9"/>
            <w:tcBorders>
              <w:top w:val="single" w:sz="4" w:space="0" w:color="auto"/>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r>
      <w:tr w:rsidR="001D3EB7" w:rsidRPr="001D3EB7" w:rsidTr="001D3EB7">
        <w:trPr>
          <w:trHeight w:val="64"/>
        </w:trPr>
        <w:tc>
          <w:tcPr>
            <w:tcW w:w="10342"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D3EB7" w:rsidRPr="001D3EB7" w:rsidRDefault="001D3EB7" w:rsidP="001D3EB7">
            <w:pPr>
              <w:spacing w:before="0"/>
              <w:rPr>
                <w:rFonts w:cs="Arial"/>
                <w:sz w:val="16"/>
                <w:szCs w:val="16"/>
              </w:rPr>
            </w:pPr>
            <w:r w:rsidRPr="001D3EB7">
              <w:rPr>
                <w:rFonts w:cs="Arial"/>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418" w:type="dxa"/>
            <w:gridSpan w:val="9"/>
            <w:tcBorders>
              <w:top w:val="single" w:sz="4" w:space="0" w:color="auto"/>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r>
      <w:tr w:rsidR="001D3EB7" w:rsidRPr="001D3EB7" w:rsidTr="001D3EB7">
        <w:trPr>
          <w:trHeight w:val="270"/>
        </w:trPr>
        <w:tc>
          <w:tcPr>
            <w:tcW w:w="10342"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D3EB7" w:rsidRPr="001D3EB7" w:rsidRDefault="001D3EB7" w:rsidP="001D3EB7">
            <w:pPr>
              <w:spacing w:before="0"/>
              <w:rPr>
                <w:rFonts w:cs="Arial"/>
                <w:sz w:val="16"/>
                <w:szCs w:val="16"/>
              </w:rPr>
            </w:pPr>
            <w:r w:rsidRPr="001D3EB7">
              <w:rPr>
                <w:rFonts w:cs="Arial"/>
                <w:sz w:val="16"/>
                <w:szCs w:val="16"/>
              </w:rPr>
              <w:t>Гарантийный срок:</w:t>
            </w:r>
          </w:p>
        </w:tc>
        <w:tc>
          <w:tcPr>
            <w:tcW w:w="4418" w:type="dxa"/>
            <w:gridSpan w:val="9"/>
            <w:tcBorders>
              <w:top w:val="single" w:sz="4" w:space="0" w:color="auto"/>
              <w:left w:val="nil"/>
              <w:bottom w:val="single" w:sz="4" w:space="0" w:color="auto"/>
              <w:right w:val="single" w:sz="4" w:space="0" w:color="auto"/>
            </w:tcBorders>
            <w:shd w:val="clear" w:color="000000" w:fill="FFFF00"/>
            <w:vAlign w:val="center"/>
            <w:hideMark/>
          </w:tcPr>
          <w:p w:rsidR="001D3EB7" w:rsidRPr="001D3EB7" w:rsidRDefault="001D3EB7" w:rsidP="001D3EB7">
            <w:pPr>
              <w:spacing w:before="0"/>
              <w:jc w:val="center"/>
              <w:rPr>
                <w:rFonts w:cs="Arial"/>
                <w:sz w:val="16"/>
                <w:szCs w:val="16"/>
              </w:rPr>
            </w:pPr>
            <w:r w:rsidRPr="001D3EB7">
              <w:rPr>
                <w:rFonts w:cs="Arial"/>
                <w:sz w:val="16"/>
                <w:szCs w:val="16"/>
              </w:rPr>
              <w:t> </w:t>
            </w:r>
          </w:p>
        </w:tc>
      </w:tr>
    </w:tbl>
    <w:p w:rsidR="001D3EB7" w:rsidRDefault="001D3EB7" w:rsidP="00351A3E">
      <w:pPr>
        <w:pStyle w:val="Times12"/>
        <w:ind w:firstLine="0"/>
        <w:jc w:val="right"/>
        <w:rPr>
          <w:rFonts w:ascii="Arial" w:hAnsi="Arial" w:cs="Arial"/>
          <w:sz w:val="18"/>
          <w:szCs w:val="18"/>
        </w:rPr>
      </w:pPr>
    </w:p>
    <w:p w:rsidR="001D3EB7" w:rsidRDefault="001D3EB7" w:rsidP="00351A3E">
      <w:pPr>
        <w:pStyle w:val="Times12"/>
        <w:ind w:firstLine="0"/>
        <w:jc w:val="right"/>
        <w:rPr>
          <w:rFonts w:ascii="Arial" w:hAnsi="Arial" w:cs="Arial"/>
          <w:sz w:val="18"/>
          <w:szCs w:val="18"/>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544CE2" w:rsidRDefault="00544CE2" w:rsidP="00EE6D5C">
      <w:pPr>
        <w:spacing w:before="0"/>
        <w:jc w:val="both"/>
        <w:rPr>
          <w:rFonts w:cs="Arial"/>
          <w:szCs w:val="22"/>
        </w:rPr>
      </w:pP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BC1DAB" w:rsidRDefault="00351A3E" w:rsidP="00351A3E">
      <w:pPr>
        <w:pStyle w:val="Times12"/>
        <w:ind w:firstLine="0"/>
        <w:rPr>
          <w:rFonts w:ascii="Arial" w:hAnsi="Arial" w:cs="Arial"/>
          <w:sz w:val="20"/>
          <w:szCs w:val="20"/>
          <w:u w:val="single"/>
        </w:rPr>
      </w:pPr>
      <w:r w:rsidRPr="00BC1DAB">
        <w:rPr>
          <w:rFonts w:ascii="Arial" w:hAnsi="Arial" w:cs="Arial"/>
          <w:sz w:val="20"/>
          <w:szCs w:val="20"/>
        </w:rPr>
        <w:t xml:space="preserve">№ ПДО: </w:t>
      </w:r>
      <w:r w:rsidR="00AC787D">
        <w:rPr>
          <w:rFonts w:ascii="Arial" w:hAnsi="Arial" w:cs="Arial"/>
          <w:sz w:val="22"/>
        </w:rPr>
        <w:t>012</w:t>
      </w:r>
      <w:r w:rsidR="00AC787D" w:rsidRPr="000428BB">
        <w:rPr>
          <w:rFonts w:ascii="Arial" w:hAnsi="Arial" w:cs="Arial"/>
          <w:sz w:val="22"/>
        </w:rPr>
        <w:t>Т-СН-201</w:t>
      </w:r>
      <w:r w:rsidR="00AC787D">
        <w:rPr>
          <w:rFonts w:ascii="Arial" w:hAnsi="Arial" w:cs="Arial"/>
          <w:sz w:val="22"/>
        </w:rPr>
        <w:t>6</w:t>
      </w:r>
      <w:r w:rsidR="00AC787D" w:rsidRPr="000428BB">
        <w:rPr>
          <w:rFonts w:ascii="Arial" w:hAnsi="Arial" w:cs="Arial"/>
          <w:sz w:val="22"/>
        </w:rPr>
        <w:t xml:space="preserve"> от «_____» ____________ 201</w:t>
      </w:r>
      <w:r w:rsidR="00AC787D">
        <w:rPr>
          <w:rFonts w:ascii="Arial" w:hAnsi="Arial" w:cs="Arial"/>
          <w:sz w:val="22"/>
        </w:rPr>
        <w:t>6</w:t>
      </w:r>
      <w:r w:rsidR="00AC787D" w:rsidRPr="000428BB">
        <w:rPr>
          <w:rFonts w:ascii="Arial" w:hAnsi="Arial" w:cs="Arial"/>
          <w:sz w:val="22"/>
        </w:rPr>
        <w:t xml:space="preserve"> г</w:t>
      </w:r>
      <w:r w:rsidR="00AC787D" w:rsidRPr="00BC1DAB">
        <w:rPr>
          <w:rFonts w:ascii="Arial" w:hAnsi="Arial" w:cs="Arial"/>
          <w:sz w:val="20"/>
          <w:szCs w:val="20"/>
        </w:rPr>
        <w:t xml:space="preserve"> </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35A" w:rsidRDefault="00CC735A" w:rsidP="00351A3E">
      <w:pPr>
        <w:spacing w:before="0"/>
      </w:pPr>
      <w:r>
        <w:separator/>
      </w:r>
    </w:p>
  </w:endnote>
  <w:endnote w:type="continuationSeparator" w:id="0">
    <w:p w:rsidR="00CC735A" w:rsidRDefault="00CC735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35A" w:rsidRDefault="00CC735A"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CC735A" w:rsidRDefault="00CC735A" w:rsidP="00172FC7">
    <w:pPr>
      <w:pStyle w:val="aff0"/>
      <w:ind w:right="360"/>
    </w:pPr>
  </w:p>
  <w:p w:rsidR="00CC735A" w:rsidRDefault="00CC735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CC735A" w:rsidRPr="00E20C65" w:rsidRDefault="00CC735A"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BF3AF6">
          <w:rPr>
            <w:rFonts w:ascii="Arial" w:hAnsi="Arial" w:cs="Arial"/>
            <w:noProof/>
            <w:sz w:val="16"/>
            <w:szCs w:val="16"/>
          </w:rPr>
          <w:t>5</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35A" w:rsidRPr="005F232F" w:rsidRDefault="00CC735A"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DE7468">
      <w:rPr>
        <w:rFonts w:cs="Arial"/>
        <w:b/>
        <w:bCs/>
        <w:noProof/>
        <w:sz w:val="16"/>
        <w:szCs w:val="16"/>
      </w:rPr>
      <w:t>29</w:t>
    </w:r>
    <w:r w:rsidRPr="00DF57D9">
      <w:rPr>
        <w:rFonts w:cs="Arial"/>
        <w:b/>
        <w:bCs/>
        <w:sz w:val="16"/>
        <w:szCs w:val="16"/>
      </w:rPr>
      <w:fldChar w:fldCharType="end"/>
    </w:r>
  </w:p>
  <w:p w:rsidR="00CC735A" w:rsidRPr="00F520CA" w:rsidRDefault="00CC735A"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CC735A" w:rsidRPr="00710A76" w:rsidRDefault="00CC735A"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CC735A" w:rsidRPr="002C3B85" w:rsidRDefault="00CC735A"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BF3AF6">
          <w:rPr>
            <w:rFonts w:ascii="Arial" w:hAnsi="Arial" w:cs="Arial"/>
            <w:noProof/>
            <w:sz w:val="16"/>
            <w:szCs w:val="16"/>
          </w:rPr>
          <w:t>19</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CC735A" w:rsidRPr="002C3B85" w:rsidRDefault="00CC735A"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BF3AF6">
          <w:rPr>
            <w:rFonts w:ascii="Arial" w:hAnsi="Arial" w:cs="Arial"/>
            <w:noProof/>
            <w:sz w:val="16"/>
            <w:szCs w:val="16"/>
          </w:rPr>
          <w:t>24</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35A" w:rsidRDefault="00CC735A">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CC735A" w:rsidRPr="002C3B85" w:rsidRDefault="00CC735A"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BF3AF6">
          <w:rPr>
            <w:rFonts w:ascii="Arial" w:hAnsi="Arial" w:cs="Arial"/>
            <w:noProof/>
            <w:sz w:val="16"/>
            <w:szCs w:val="16"/>
          </w:rPr>
          <w:t>21</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35A" w:rsidRDefault="00CC735A"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CC735A" w:rsidRDefault="00CC735A">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CC735A" w:rsidRPr="002C3B85" w:rsidRDefault="00CC735A"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BF3AF6">
          <w:rPr>
            <w:rFonts w:ascii="Arial" w:hAnsi="Arial" w:cs="Arial"/>
            <w:noProof/>
            <w:sz w:val="16"/>
            <w:szCs w:val="16"/>
          </w:rPr>
          <w:t>29</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35A" w:rsidRDefault="00CC735A" w:rsidP="00351A3E">
      <w:pPr>
        <w:spacing w:before="0"/>
      </w:pPr>
      <w:r>
        <w:separator/>
      </w:r>
    </w:p>
  </w:footnote>
  <w:footnote w:type="continuationSeparator" w:id="0">
    <w:p w:rsidR="00CC735A" w:rsidRDefault="00CC735A" w:rsidP="00351A3E">
      <w:pPr>
        <w:spacing w:before="0"/>
      </w:pPr>
      <w:r>
        <w:continuationSeparator/>
      </w:r>
    </w:p>
  </w:footnote>
  <w:footnote w:id="1">
    <w:p w:rsidR="00CC735A" w:rsidRPr="00BC42A9" w:rsidRDefault="00CC735A"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CC735A" w:rsidRDefault="00CC735A" w:rsidP="00484C7B">
      <w:pPr>
        <w:pStyle w:val="af8"/>
      </w:pPr>
      <w:r w:rsidRPr="00322381">
        <w:rPr>
          <w:rStyle w:val="afa"/>
        </w:rPr>
        <w:footnoteRef/>
      </w:r>
      <w:r>
        <w:t xml:space="preserve"> Пункты 5.2, 5.2.1, 5.2.2 не применяется при поставках химии</w:t>
      </w:r>
    </w:p>
  </w:footnote>
  <w:footnote w:id="3">
    <w:p w:rsidR="00CC735A" w:rsidRPr="00C024A9" w:rsidRDefault="00CC735A"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CC735A" w:rsidRPr="0093635D" w:rsidRDefault="00CC735A"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CC735A" w:rsidRPr="0093635D" w:rsidRDefault="00CC735A"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CC735A" w:rsidRPr="00613CB5" w:rsidRDefault="00CC735A"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CC735A" w:rsidRPr="00613CB5" w:rsidRDefault="00CC735A"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CC735A" w:rsidRDefault="00CC735A"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CC735A" w:rsidRPr="0093635D" w:rsidRDefault="00CC735A"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CC735A" w:rsidRPr="0093635D" w:rsidRDefault="00CC735A"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CC735A" w:rsidRPr="005D2A9D" w:rsidRDefault="00CC735A"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CC735A" w:rsidRPr="007E6B91" w:rsidRDefault="00CC735A"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CC735A" w:rsidRDefault="00CC735A"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CC735A" w:rsidRPr="005D2A9D" w:rsidRDefault="00CC735A"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CC735A" w:rsidRPr="00D72D13" w:rsidRDefault="00CC735A"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CC735A" w:rsidRDefault="00CC735A"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CC735A" w:rsidRPr="005D2A9D" w:rsidRDefault="00CC735A"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CC735A" w:rsidRPr="00CB1DB2" w:rsidRDefault="00CC735A"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35A" w:rsidRDefault="00CC735A" w:rsidP="00172FC7">
    <w:pPr>
      <w:pStyle w:val="aff3"/>
      <w:tabs>
        <w:tab w:val="left" w:pos="5670"/>
      </w:tabs>
    </w:pPr>
  </w:p>
  <w:p w:rsidR="00CC735A" w:rsidRDefault="00CC73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35A" w:rsidRDefault="00CC735A">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6920"/>
    <w:multiLevelType w:val="hybridMultilevel"/>
    <w:tmpl w:val="A1ACF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7">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5">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0">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3B5474"/>
    <w:multiLevelType w:val="hybridMultilevel"/>
    <w:tmpl w:val="42D2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8">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9">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0">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5">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7">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8">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38"/>
  </w:num>
  <w:num w:numId="3">
    <w:abstractNumId w:val="14"/>
  </w:num>
  <w:num w:numId="4">
    <w:abstractNumId w:val="18"/>
  </w:num>
  <w:num w:numId="5">
    <w:abstractNumId w:val="22"/>
  </w:num>
  <w:num w:numId="6">
    <w:abstractNumId w:val="20"/>
  </w:num>
  <w:num w:numId="7">
    <w:abstractNumId w:val="24"/>
  </w:num>
  <w:num w:numId="8">
    <w:abstractNumId w:val="20"/>
  </w:num>
  <w:num w:numId="9">
    <w:abstractNumId w:val="15"/>
  </w:num>
  <w:num w:numId="10">
    <w:abstractNumId w:val="16"/>
  </w:num>
  <w:num w:numId="11">
    <w:abstractNumId w:val="33"/>
  </w:num>
  <w:num w:numId="12">
    <w:abstractNumId w:val="2"/>
  </w:num>
  <w:num w:numId="13">
    <w:abstractNumId w:val="41"/>
  </w:num>
  <w:num w:numId="14">
    <w:abstractNumId w:val="34"/>
  </w:num>
  <w:num w:numId="15">
    <w:abstractNumId w:val="19"/>
  </w:num>
  <w:num w:numId="16">
    <w:abstractNumId w:val="6"/>
  </w:num>
  <w:num w:numId="17">
    <w:abstractNumId w:val="37"/>
  </w:num>
  <w:num w:numId="18">
    <w:abstractNumId w:val="25"/>
  </w:num>
  <w:num w:numId="19">
    <w:abstractNumId w:val="8"/>
  </w:num>
  <w:num w:numId="20">
    <w:abstractNumId w:val="27"/>
  </w:num>
  <w:num w:numId="21">
    <w:abstractNumId w:val="36"/>
  </w:num>
  <w:num w:numId="22">
    <w:abstractNumId w:val="10"/>
  </w:num>
  <w:num w:numId="23">
    <w:abstractNumId w:val="30"/>
  </w:num>
  <w:num w:numId="24">
    <w:abstractNumId w:val="11"/>
  </w:num>
  <w:num w:numId="25">
    <w:abstractNumId w:val="13"/>
  </w:num>
  <w:num w:numId="26">
    <w:abstractNumId w:val="35"/>
  </w:num>
  <w:num w:numId="27">
    <w:abstractNumId w:val="26"/>
  </w:num>
  <w:num w:numId="28">
    <w:abstractNumId w:val="28"/>
  </w:num>
  <w:num w:numId="29">
    <w:abstractNumId w:val="39"/>
  </w:num>
  <w:num w:numId="30">
    <w:abstractNumId w:val="21"/>
  </w:num>
  <w:num w:numId="31">
    <w:abstractNumId w:val="7"/>
  </w:num>
  <w:num w:numId="32">
    <w:abstractNumId w:val="1"/>
  </w:num>
  <w:num w:numId="33">
    <w:abstractNumId w:val="9"/>
  </w:num>
  <w:num w:numId="34">
    <w:abstractNumId w:val="12"/>
  </w:num>
  <w:num w:numId="35">
    <w:abstractNumId w:val="42"/>
  </w:num>
  <w:num w:numId="36">
    <w:abstractNumId w:val="5"/>
  </w:num>
  <w:num w:numId="37">
    <w:abstractNumId w:val="17"/>
  </w:num>
  <w:num w:numId="38">
    <w:abstractNumId w:val="3"/>
  </w:num>
  <w:num w:numId="39">
    <w:abstractNumId w:val="40"/>
  </w:num>
  <w:num w:numId="40">
    <w:abstractNumId w:val="32"/>
  </w:num>
  <w:num w:numId="41">
    <w:abstractNumId w:val="18"/>
    <w:lvlOverride w:ilvl="0">
      <w:startOverride w:val="1"/>
    </w:lvlOverride>
  </w:num>
  <w:num w:numId="42">
    <w:abstractNumId w:val="29"/>
  </w:num>
  <w:num w:numId="43">
    <w:abstractNumId w:val="4"/>
  </w:num>
  <w:num w:numId="44">
    <w:abstractNumId w:val="23"/>
  </w:num>
  <w:num w:numId="45">
    <w:abstractNumId w:val="5"/>
  </w:num>
  <w:num w:numId="46">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428BB"/>
    <w:rsid w:val="000510FA"/>
    <w:rsid w:val="0005369F"/>
    <w:rsid w:val="00061220"/>
    <w:rsid w:val="000621E8"/>
    <w:rsid w:val="00062F19"/>
    <w:rsid w:val="00063903"/>
    <w:rsid w:val="000719CC"/>
    <w:rsid w:val="00073F97"/>
    <w:rsid w:val="00074B3D"/>
    <w:rsid w:val="0007786F"/>
    <w:rsid w:val="000853F3"/>
    <w:rsid w:val="00086F48"/>
    <w:rsid w:val="0009336B"/>
    <w:rsid w:val="00093F12"/>
    <w:rsid w:val="000A017E"/>
    <w:rsid w:val="000A5C65"/>
    <w:rsid w:val="000A6CC2"/>
    <w:rsid w:val="000B0EE8"/>
    <w:rsid w:val="000B16E5"/>
    <w:rsid w:val="000B1AFE"/>
    <w:rsid w:val="000B4538"/>
    <w:rsid w:val="000B45DD"/>
    <w:rsid w:val="000C21E0"/>
    <w:rsid w:val="000C2B58"/>
    <w:rsid w:val="000D30EF"/>
    <w:rsid w:val="000D7FF8"/>
    <w:rsid w:val="000E2829"/>
    <w:rsid w:val="000F183F"/>
    <w:rsid w:val="000F5B00"/>
    <w:rsid w:val="000F6517"/>
    <w:rsid w:val="001026AE"/>
    <w:rsid w:val="0010649C"/>
    <w:rsid w:val="001130C8"/>
    <w:rsid w:val="00113E0D"/>
    <w:rsid w:val="00121CF6"/>
    <w:rsid w:val="0012565C"/>
    <w:rsid w:val="0013010C"/>
    <w:rsid w:val="001338BD"/>
    <w:rsid w:val="001360A6"/>
    <w:rsid w:val="001418F8"/>
    <w:rsid w:val="001469B0"/>
    <w:rsid w:val="00151D13"/>
    <w:rsid w:val="00152D1E"/>
    <w:rsid w:val="00154FFB"/>
    <w:rsid w:val="0015695F"/>
    <w:rsid w:val="001627BC"/>
    <w:rsid w:val="00164C34"/>
    <w:rsid w:val="00164D4D"/>
    <w:rsid w:val="00166E40"/>
    <w:rsid w:val="00171475"/>
    <w:rsid w:val="00172CD3"/>
    <w:rsid w:val="00172FC7"/>
    <w:rsid w:val="00174B72"/>
    <w:rsid w:val="00175093"/>
    <w:rsid w:val="001804A3"/>
    <w:rsid w:val="001810EA"/>
    <w:rsid w:val="00185B94"/>
    <w:rsid w:val="00190078"/>
    <w:rsid w:val="00191F00"/>
    <w:rsid w:val="001941B0"/>
    <w:rsid w:val="001956DD"/>
    <w:rsid w:val="00197777"/>
    <w:rsid w:val="001B1164"/>
    <w:rsid w:val="001B35B9"/>
    <w:rsid w:val="001C01B4"/>
    <w:rsid w:val="001C1297"/>
    <w:rsid w:val="001C1E17"/>
    <w:rsid w:val="001C5189"/>
    <w:rsid w:val="001C569A"/>
    <w:rsid w:val="001D040A"/>
    <w:rsid w:val="001D0D0F"/>
    <w:rsid w:val="001D3EB7"/>
    <w:rsid w:val="001E0604"/>
    <w:rsid w:val="001E28D4"/>
    <w:rsid w:val="001F2F18"/>
    <w:rsid w:val="001F4DD6"/>
    <w:rsid w:val="002017A9"/>
    <w:rsid w:val="0020774E"/>
    <w:rsid w:val="00223861"/>
    <w:rsid w:val="00224860"/>
    <w:rsid w:val="00231034"/>
    <w:rsid w:val="00233278"/>
    <w:rsid w:val="00241779"/>
    <w:rsid w:val="00242457"/>
    <w:rsid w:val="00244FFC"/>
    <w:rsid w:val="00245ED2"/>
    <w:rsid w:val="0025034A"/>
    <w:rsid w:val="00250782"/>
    <w:rsid w:val="00253D66"/>
    <w:rsid w:val="002551A4"/>
    <w:rsid w:val="0027137A"/>
    <w:rsid w:val="00271C93"/>
    <w:rsid w:val="0027254F"/>
    <w:rsid w:val="00281757"/>
    <w:rsid w:val="00281981"/>
    <w:rsid w:val="0028411F"/>
    <w:rsid w:val="002903F6"/>
    <w:rsid w:val="00293416"/>
    <w:rsid w:val="00295B31"/>
    <w:rsid w:val="00297D12"/>
    <w:rsid w:val="002A1761"/>
    <w:rsid w:val="002A5DEE"/>
    <w:rsid w:val="002B284F"/>
    <w:rsid w:val="002B32ED"/>
    <w:rsid w:val="002B4173"/>
    <w:rsid w:val="002B6165"/>
    <w:rsid w:val="002B6D2F"/>
    <w:rsid w:val="002B7004"/>
    <w:rsid w:val="002C3B85"/>
    <w:rsid w:val="002C43D9"/>
    <w:rsid w:val="002C46AA"/>
    <w:rsid w:val="002C785F"/>
    <w:rsid w:val="002D1E58"/>
    <w:rsid w:val="002D2ACA"/>
    <w:rsid w:val="002D59B0"/>
    <w:rsid w:val="002E1EEC"/>
    <w:rsid w:val="002E23EA"/>
    <w:rsid w:val="002E74E9"/>
    <w:rsid w:val="002F3033"/>
    <w:rsid w:val="002F3431"/>
    <w:rsid w:val="002F4535"/>
    <w:rsid w:val="002F49DC"/>
    <w:rsid w:val="003003AA"/>
    <w:rsid w:val="00300E57"/>
    <w:rsid w:val="00303507"/>
    <w:rsid w:val="00304ABD"/>
    <w:rsid w:val="0031056B"/>
    <w:rsid w:val="00313336"/>
    <w:rsid w:val="00314AD9"/>
    <w:rsid w:val="0032072E"/>
    <w:rsid w:val="00320742"/>
    <w:rsid w:val="00320A95"/>
    <w:rsid w:val="00323038"/>
    <w:rsid w:val="00324FE4"/>
    <w:rsid w:val="00325218"/>
    <w:rsid w:val="0032630C"/>
    <w:rsid w:val="00327E4B"/>
    <w:rsid w:val="003309F7"/>
    <w:rsid w:val="00330D38"/>
    <w:rsid w:val="00331E97"/>
    <w:rsid w:val="0033234B"/>
    <w:rsid w:val="0033705C"/>
    <w:rsid w:val="00340025"/>
    <w:rsid w:val="0034686A"/>
    <w:rsid w:val="0034719D"/>
    <w:rsid w:val="00350DB6"/>
    <w:rsid w:val="00351A3E"/>
    <w:rsid w:val="00361EC9"/>
    <w:rsid w:val="00362E6F"/>
    <w:rsid w:val="00363EF6"/>
    <w:rsid w:val="00364C03"/>
    <w:rsid w:val="003669A5"/>
    <w:rsid w:val="003700F4"/>
    <w:rsid w:val="00371010"/>
    <w:rsid w:val="0037229E"/>
    <w:rsid w:val="0037741F"/>
    <w:rsid w:val="00387F51"/>
    <w:rsid w:val="00391A26"/>
    <w:rsid w:val="00392BB1"/>
    <w:rsid w:val="00393710"/>
    <w:rsid w:val="00394DC5"/>
    <w:rsid w:val="00396965"/>
    <w:rsid w:val="00396A7F"/>
    <w:rsid w:val="003A0645"/>
    <w:rsid w:val="003A08E5"/>
    <w:rsid w:val="003A2BAD"/>
    <w:rsid w:val="003A62E0"/>
    <w:rsid w:val="003C2F4F"/>
    <w:rsid w:val="003C33FD"/>
    <w:rsid w:val="003D7F41"/>
    <w:rsid w:val="003E294C"/>
    <w:rsid w:val="003E3D60"/>
    <w:rsid w:val="003E4086"/>
    <w:rsid w:val="003E45AE"/>
    <w:rsid w:val="003E7398"/>
    <w:rsid w:val="003F25D9"/>
    <w:rsid w:val="003F3D05"/>
    <w:rsid w:val="003F5215"/>
    <w:rsid w:val="003F6959"/>
    <w:rsid w:val="00402962"/>
    <w:rsid w:val="00402DF7"/>
    <w:rsid w:val="0040470C"/>
    <w:rsid w:val="00404B65"/>
    <w:rsid w:val="00406CDE"/>
    <w:rsid w:val="00415236"/>
    <w:rsid w:val="004172EC"/>
    <w:rsid w:val="00421B36"/>
    <w:rsid w:val="00425995"/>
    <w:rsid w:val="00427A85"/>
    <w:rsid w:val="00427BD9"/>
    <w:rsid w:val="00435421"/>
    <w:rsid w:val="0044263C"/>
    <w:rsid w:val="0044293F"/>
    <w:rsid w:val="004432F8"/>
    <w:rsid w:val="00444C0F"/>
    <w:rsid w:val="0044569D"/>
    <w:rsid w:val="004478D7"/>
    <w:rsid w:val="00451086"/>
    <w:rsid w:val="00460705"/>
    <w:rsid w:val="00460790"/>
    <w:rsid w:val="004637EA"/>
    <w:rsid w:val="00467E6F"/>
    <w:rsid w:val="00471DC4"/>
    <w:rsid w:val="00472FD4"/>
    <w:rsid w:val="004732D9"/>
    <w:rsid w:val="004738D4"/>
    <w:rsid w:val="00477397"/>
    <w:rsid w:val="00484087"/>
    <w:rsid w:val="00484C7B"/>
    <w:rsid w:val="004850C7"/>
    <w:rsid w:val="004867CF"/>
    <w:rsid w:val="00487467"/>
    <w:rsid w:val="00490884"/>
    <w:rsid w:val="00492427"/>
    <w:rsid w:val="004A095E"/>
    <w:rsid w:val="004A1EAA"/>
    <w:rsid w:val="004A2F6F"/>
    <w:rsid w:val="004A600D"/>
    <w:rsid w:val="004A6E86"/>
    <w:rsid w:val="004B04DA"/>
    <w:rsid w:val="004B0570"/>
    <w:rsid w:val="004B1A81"/>
    <w:rsid w:val="004B2985"/>
    <w:rsid w:val="004B3AEE"/>
    <w:rsid w:val="004B77D9"/>
    <w:rsid w:val="004C0FE8"/>
    <w:rsid w:val="004C2F91"/>
    <w:rsid w:val="004C42F5"/>
    <w:rsid w:val="004C605F"/>
    <w:rsid w:val="004D2C5C"/>
    <w:rsid w:val="004D2DAC"/>
    <w:rsid w:val="004E2821"/>
    <w:rsid w:val="004E2DB2"/>
    <w:rsid w:val="004E4A75"/>
    <w:rsid w:val="004E5A04"/>
    <w:rsid w:val="004E5F37"/>
    <w:rsid w:val="004F0478"/>
    <w:rsid w:val="004F2E7D"/>
    <w:rsid w:val="004F62BB"/>
    <w:rsid w:val="004F6F0D"/>
    <w:rsid w:val="004F74BD"/>
    <w:rsid w:val="0050082E"/>
    <w:rsid w:val="0050229D"/>
    <w:rsid w:val="005042D9"/>
    <w:rsid w:val="0050629F"/>
    <w:rsid w:val="005107F4"/>
    <w:rsid w:val="00510C1F"/>
    <w:rsid w:val="00512FD0"/>
    <w:rsid w:val="00514F75"/>
    <w:rsid w:val="005176C4"/>
    <w:rsid w:val="00520342"/>
    <w:rsid w:val="00524CE4"/>
    <w:rsid w:val="00525ECF"/>
    <w:rsid w:val="00527DD5"/>
    <w:rsid w:val="00534D9A"/>
    <w:rsid w:val="00536259"/>
    <w:rsid w:val="00541082"/>
    <w:rsid w:val="00542807"/>
    <w:rsid w:val="005441EC"/>
    <w:rsid w:val="00544CE2"/>
    <w:rsid w:val="005464A3"/>
    <w:rsid w:val="005470F8"/>
    <w:rsid w:val="00547964"/>
    <w:rsid w:val="005501E4"/>
    <w:rsid w:val="005502A7"/>
    <w:rsid w:val="00552F3D"/>
    <w:rsid w:val="00553EB1"/>
    <w:rsid w:val="00556B44"/>
    <w:rsid w:val="005600A5"/>
    <w:rsid w:val="0056672A"/>
    <w:rsid w:val="0057052F"/>
    <w:rsid w:val="0057597D"/>
    <w:rsid w:val="005817C2"/>
    <w:rsid w:val="00584A84"/>
    <w:rsid w:val="00592617"/>
    <w:rsid w:val="005956B6"/>
    <w:rsid w:val="00597683"/>
    <w:rsid w:val="005A4EFF"/>
    <w:rsid w:val="005A7715"/>
    <w:rsid w:val="005C1B9C"/>
    <w:rsid w:val="005D0CDF"/>
    <w:rsid w:val="005D3432"/>
    <w:rsid w:val="005D4C74"/>
    <w:rsid w:val="005E2D0C"/>
    <w:rsid w:val="005E464C"/>
    <w:rsid w:val="005E79E0"/>
    <w:rsid w:val="005F39ED"/>
    <w:rsid w:val="00601DA5"/>
    <w:rsid w:val="00603B1C"/>
    <w:rsid w:val="006054C0"/>
    <w:rsid w:val="00613D14"/>
    <w:rsid w:val="00620325"/>
    <w:rsid w:val="00624DE3"/>
    <w:rsid w:val="0063188F"/>
    <w:rsid w:val="0063475A"/>
    <w:rsid w:val="00640788"/>
    <w:rsid w:val="006437AB"/>
    <w:rsid w:val="00646A6C"/>
    <w:rsid w:val="00647812"/>
    <w:rsid w:val="006664D5"/>
    <w:rsid w:val="00677298"/>
    <w:rsid w:val="00677905"/>
    <w:rsid w:val="006863F1"/>
    <w:rsid w:val="006926F3"/>
    <w:rsid w:val="006A17E9"/>
    <w:rsid w:val="006A3707"/>
    <w:rsid w:val="006A7532"/>
    <w:rsid w:val="006B1816"/>
    <w:rsid w:val="006B6B70"/>
    <w:rsid w:val="006B6F9B"/>
    <w:rsid w:val="006B75BE"/>
    <w:rsid w:val="006B7F46"/>
    <w:rsid w:val="006C3F77"/>
    <w:rsid w:val="006C63E9"/>
    <w:rsid w:val="006D06D0"/>
    <w:rsid w:val="006D1834"/>
    <w:rsid w:val="006D2234"/>
    <w:rsid w:val="006D544D"/>
    <w:rsid w:val="006E63B8"/>
    <w:rsid w:val="006E76BB"/>
    <w:rsid w:val="006F4D9B"/>
    <w:rsid w:val="00700640"/>
    <w:rsid w:val="00702016"/>
    <w:rsid w:val="007051CA"/>
    <w:rsid w:val="00707150"/>
    <w:rsid w:val="00710661"/>
    <w:rsid w:val="007141CB"/>
    <w:rsid w:val="00717128"/>
    <w:rsid w:val="007215F3"/>
    <w:rsid w:val="00721750"/>
    <w:rsid w:val="0073166D"/>
    <w:rsid w:val="007316AE"/>
    <w:rsid w:val="00732055"/>
    <w:rsid w:val="00736B6B"/>
    <w:rsid w:val="007418D0"/>
    <w:rsid w:val="0074578D"/>
    <w:rsid w:val="00745C84"/>
    <w:rsid w:val="0074629A"/>
    <w:rsid w:val="0075460D"/>
    <w:rsid w:val="0076262B"/>
    <w:rsid w:val="007719F2"/>
    <w:rsid w:val="00772CA4"/>
    <w:rsid w:val="007741BB"/>
    <w:rsid w:val="00774ED5"/>
    <w:rsid w:val="00781697"/>
    <w:rsid w:val="00781F9E"/>
    <w:rsid w:val="00782C6D"/>
    <w:rsid w:val="00783266"/>
    <w:rsid w:val="007833B3"/>
    <w:rsid w:val="007A6AE6"/>
    <w:rsid w:val="007B559E"/>
    <w:rsid w:val="007B6A48"/>
    <w:rsid w:val="007B6D64"/>
    <w:rsid w:val="007C28AC"/>
    <w:rsid w:val="007C7BFC"/>
    <w:rsid w:val="007D0635"/>
    <w:rsid w:val="007D3736"/>
    <w:rsid w:val="007D3C50"/>
    <w:rsid w:val="007D4398"/>
    <w:rsid w:val="007D59D0"/>
    <w:rsid w:val="007D697B"/>
    <w:rsid w:val="007D6FBD"/>
    <w:rsid w:val="007D7224"/>
    <w:rsid w:val="007D7951"/>
    <w:rsid w:val="007F474A"/>
    <w:rsid w:val="007F5B92"/>
    <w:rsid w:val="007F60FC"/>
    <w:rsid w:val="007F78EA"/>
    <w:rsid w:val="008029D0"/>
    <w:rsid w:val="008243FD"/>
    <w:rsid w:val="00825CFE"/>
    <w:rsid w:val="00825DF5"/>
    <w:rsid w:val="008306B0"/>
    <w:rsid w:val="00841847"/>
    <w:rsid w:val="008465F9"/>
    <w:rsid w:val="00846D1E"/>
    <w:rsid w:val="00846EAD"/>
    <w:rsid w:val="00854F99"/>
    <w:rsid w:val="00857BE5"/>
    <w:rsid w:val="0086340F"/>
    <w:rsid w:val="00863CAF"/>
    <w:rsid w:val="00865088"/>
    <w:rsid w:val="00866303"/>
    <w:rsid w:val="008669BF"/>
    <w:rsid w:val="00870463"/>
    <w:rsid w:val="00870D9C"/>
    <w:rsid w:val="00871356"/>
    <w:rsid w:val="00873F95"/>
    <w:rsid w:val="008741AA"/>
    <w:rsid w:val="00875AB8"/>
    <w:rsid w:val="008804A7"/>
    <w:rsid w:val="00885437"/>
    <w:rsid w:val="00885D6C"/>
    <w:rsid w:val="00887644"/>
    <w:rsid w:val="0089015B"/>
    <w:rsid w:val="00891350"/>
    <w:rsid w:val="00892CFD"/>
    <w:rsid w:val="00892EDB"/>
    <w:rsid w:val="008953B4"/>
    <w:rsid w:val="00895454"/>
    <w:rsid w:val="0089719D"/>
    <w:rsid w:val="008A3F6C"/>
    <w:rsid w:val="008A67FE"/>
    <w:rsid w:val="008A71D5"/>
    <w:rsid w:val="008B0AB6"/>
    <w:rsid w:val="008B22DC"/>
    <w:rsid w:val="008B665F"/>
    <w:rsid w:val="008B74B3"/>
    <w:rsid w:val="008C459B"/>
    <w:rsid w:val="008C5796"/>
    <w:rsid w:val="008D559E"/>
    <w:rsid w:val="008E1A07"/>
    <w:rsid w:val="008E28F1"/>
    <w:rsid w:val="008E3EC2"/>
    <w:rsid w:val="008E4F00"/>
    <w:rsid w:val="008F1E1E"/>
    <w:rsid w:val="008F2DB9"/>
    <w:rsid w:val="008F5B05"/>
    <w:rsid w:val="008F73BC"/>
    <w:rsid w:val="00900428"/>
    <w:rsid w:val="00900D47"/>
    <w:rsid w:val="00901390"/>
    <w:rsid w:val="009028B3"/>
    <w:rsid w:val="009050CC"/>
    <w:rsid w:val="00905ADB"/>
    <w:rsid w:val="00910B8F"/>
    <w:rsid w:val="00913537"/>
    <w:rsid w:val="009156CC"/>
    <w:rsid w:val="00915D43"/>
    <w:rsid w:val="00922FD3"/>
    <w:rsid w:val="00926F3D"/>
    <w:rsid w:val="00930675"/>
    <w:rsid w:val="00941708"/>
    <w:rsid w:val="00942C65"/>
    <w:rsid w:val="00944143"/>
    <w:rsid w:val="00945526"/>
    <w:rsid w:val="00961216"/>
    <w:rsid w:val="00963B8A"/>
    <w:rsid w:val="0096743B"/>
    <w:rsid w:val="009708DA"/>
    <w:rsid w:val="00973C38"/>
    <w:rsid w:val="00981CB6"/>
    <w:rsid w:val="00982490"/>
    <w:rsid w:val="0098346E"/>
    <w:rsid w:val="009842C1"/>
    <w:rsid w:val="00985DF3"/>
    <w:rsid w:val="00992652"/>
    <w:rsid w:val="009A3302"/>
    <w:rsid w:val="009A4117"/>
    <w:rsid w:val="009A4ECE"/>
    <w:rsid w:val="009A6294"/>
    <w:rsid w:val="009A679B"/>
    <w:rsid w:val="009A70DC"/>
    <w:rsid w:val="009B5863"/>
    <w:rsid w:val="009C02FE"/>
    <w:rsid w:val="009D014A"/>
    <w:rsid w:val="009D1115"/>
    <w:rsid w:val="009D2B06"/>
    <w:rsid w:val="009D74B7"/>
    <w:rsid w:val="009D7E58"/>
    <w:rsid w:val="009E18B7"/>
    <w:rsid w:val="009E6418"/>
    <w:rsid w:val="009F0B3A"/>
    <w:rsid w:val="009F3665"/>
    <w:rsid w:val="009F3EA0"/>
    <w:rsid w:val="009F4371"/>
    <w:rsid w:val="009F68B3"/>
    <w:rsid w:val="00A00F90"/>
    <w:rsid w:val="00A02664"/>
    <w:rsid w:val="00A02D24"/>
    <w:rsid w:val="00A10301"/>
    <w:rsid w:val="00A11C38"/>
    <w:rsid w:val="00A1237E"/>
    <w:rsid w:val="00A12CF7"/>
    <w:rsid w:val="00A12EDF"/>
    <w:rsid w:val="00A169DD"/>
    <w:rsid w:val="00A32F85"/>
    <w:rsid w:val="00A36286"/>
    <w:rsid w:val="00A4072C"/>
    <w:rsid w:val="00A445A2"/>
    <w:rsid w:val="00A45FE6"/>
    <w:rsid w:val="00A534BC"/>
    <w:rsid w:val="00A5453E"/>
    <w:rsid w:val="00A562A4"/>
    <w:rsid w:val="00A60B0C"/>
    <w:rsid w:val="00A6384B"/>
    <w:rsid w:val="00A67C0F"/>
    <w:rsid w:val="00A725A2"/>
    <w:rsid w:val="00A73CF0"/>
    <w:rsid w:val="00A74FE0"/>
    <w:rsid w:val="00A80A41"/>
    <w:rsid w:val="00A93ED3"/>
    <w:rsid w:val="00A97853"/>
    <w:rsid w:val="00AA07B2"/>
    <w:rsid w:val="00AB02AB"/>
    <w:rsid w:val="00AB144E"/>
    <w:rsid w:val="00AB46C8"/>
    <w:rsid w:val="00AB55C3"/>
    <w:rsid w:val="00AB640F"/>
    <w:rsid w:val="00AC4467"/>
    <w:rsid w:val="00AC787D"/>
    <w:rsid w:val="00AC7F29"/>
    <w:rsid w:val="00AD10D7"/>
    <w:rsid w:val="00AD24E0"/>
    <w:rsid w:val="00AD2E66"/>
    <w:rsid w:val="00AD761F"/>
    <w:rsid w:val="00AD7CFF"/>
    <w:rsid w:val="00AE7D1C"/>
    <w:rsid w:val="00AF4B5E"/>
    <w:rsid w:val="00B0457A"/>
    <w:rsid w:val="00B05735"/>
    <w:rsid w:val="00B0587C"/>
    <w:rsid w:val="00B066D6"/>
    <w:rsid w:val="00B06B53"/>
    <w:rsid w:val="00B07D89"/>
    <w:rsid w:val="00B12896"/>
    <w:rsid w:val="00B16A1E"/>
    <w:rsid w:val="00B17277"/>
    <w:rsid w:val="00B17D95"/>
    <w:rsid w:val="00B22885"/>
    <w:rsid w:val="00B248EC"/>
    <w:rsid w:val="00B24A12"/>
    <w:rsid w:val="00B24A5C"/>
    <w:rsid w:val="00B3009D"/>
    <w:rsid w:val="00B336BC"/>
    <w:rsid w:val="00B37630"/>
    <w:rsid w:val="00B42FE9"/>
    <w:rsid w:val="00B4429E"/>
    <w:rsid w:val="00B46151"/>
    <w:rsid w:val="00B46D0E"/>
    <w:rsid w:val="00B50094"/>
    <w:rsid w:val="00B5364F"/>
    <w:rsid w:val="00B55B23"/>
    <w:rsid w:val="00B57727"/>
    <w:rsid w:val="00B66B3F"/>
    <w:rsid w:val="00B67039"/>
    <w:rsid w:val="00B74B29"/>
    <w:rsid w:val="00B7689A"/>
    <w:rsid w:val="00B8156C"/>
    <w:rsid w:val="00B84C00"/>
    <w:rsid w:val="00B873B2"/>
    <w:rsid w:val="00B93C2C"/>
    <w:rsid w:val="00B970B3"/>
    <w:rsid w:val="00BA1B6E"/>
    <w:rsid w:val="00BA2252"/>
    <w:rsid w:val="00BB0214"/>
    <w:rsid w:val="00BB0A45"/>
    <w:rsid w:val="00BB327F"/>
    <w:rsid w:val="00BC1DAB"/>
    <w:rsid w:val="00BC1DD8"/>
    <w:rsid w:val="00BC3F7B"/>
    <w:rsid w:val="00BC780A"/>
    <w:rsid w:val="00BC79F6"/>
    <w:rsid w:val="00BD69AD"/>
    <w:rsid w:val="00BD7C14"/>
    <w:rsid w:val="00BE167D"/>
    <w:rsid w:val="00BE4B5B"/>
    <w:rsid w:val="00BF1675"/>
    <w:rsid w:val="00BF3AF6"/>
    <w:rsid w:val="00BF630B"/>
    <w:rsid w:val="00C00869"/>
    <w:rsid w:val="00C02227"/>
    <w:rsid w:val="00C06D1B"/>
    <w:rsid w:val="00C06D2D"/>
    <w:rsid w:val="00C10AC6"/>
    <w:rsid w:val="00C14360"/>
    <w:rsid w:val="00C16FFB"/>
    <w:rsid w:val="00C220EA"/>
    <w:rsid w:val="00C25292"/>
    <w:rsid w:val="00C255B3"/>
    <w:rsid w:val="00C26354"/>
    <w:rsid w:val="00C26DA5"/>
    <w:rsid w:val="00C26FB7"/>
    <w:rsid w:val="00C31AE8"/>
    <w:rsid w:val="00C35468"/>
    <w:rsid w:val="00C41543"/>
    <w:rsid w:val="00C445FE"/>
    <w:rsid w:val="00C46A2C"/>
    <w:rsid w:val="00C500C2"/>
    <w:rsid w:val="00C536ED"/>
    <w:rsid w:val="00C53C86"/>
    <w:rsid w:val="00C54E29"/>
    <w:rsid w:val="00C57F1A"/>
    <w:rsid w:val="00C61489"/>
    <w:rsid w:val="00C70332"/>
    <w:rsid w:val="00C73650"/>
    <w:rsid w:val="00C77769"/>
    <w:rsid w:val="00C80878"/>
    <w:rsid w:val="00C87A01"/>
    <w:rsid w:val="00C87FE8"/>
    <w:rsid w:val="00C920E7"/>
    <w:rsid w:val="00C927FD"/>
    <w:rsid w:val="00C95111"/>
    <w:rsid w:val="00C966FA"/>
    <w:rsid w:val="00CA388A"/>
    <w:rsid w:val="00CA3D85"/>
    <w:rsid w:val="00CA4315"/>
    <w:rsid w:val="00CA737E"/>
    <w:rsid w:val="00CB00DF"/>
    <w:rsid w:val="00CB0312"/>
    <w:rsid w:val="00CB61BF"/>
    <w:rsid w:val="00CC22F0"/>
    <w:rsid w:val="00CC735A"/>
    <w:rsid w:val="00CD084C"/>
    <w:rsid w:val="00CD18D4"/>
    <w:rsid w:val="00CD2A21"/>
    <w:rsid w:val="00CD37B7"/>
    <w:rsid w:val="00CD799C"/>
    <w:rsid w:val="00CE2E5B"/>
    <w:rsid w:val="00CE3C7A"/>
    <w:rsid w:val="00CE471E"/>
    <w:rsid w:val="00CF46DD"/>
    <w:rsid w:val="00CF7BEC"/>
    <w:rsid w:val="00D02C0E"/>
    <w:rsid w:val="00D10630"/>
    <w:rsid w:val="00D147B7"/>
    <w:rsid w:val="00D162D2"/>
    <w:rsid w:val="00D21A91"/>
    <w:rsid w:val="00D2278B"/>
    <w:rsid w:val="00D324E8"/>
    <w:rsid w:val="00D33108"/>
    <w:rsid w:val="00D342DD"/>
    <w:rsid w:val="00D456A6"/>
    <w:rsid w:val="00D46D64"/>
    <w:rsid w:val="00D4797D"/>
    <w:rsid w:val="00D47C92"/>
    <w:rsid w:val="00D501AF"/>
    <w:rsid w:val="00D52184"/>
    <w:rsid w:val="00D53AEC"/>
    <w:rsid w:val="00D53B69"/>
    <w:rsid w:val="00D61754"/>
    <w:rsid w:val="00D6329E"/>
    <w:rsid w:val="00D706B7"/>
    <w:rsid w:val="00D718DB"/>
    <w:rsid w:val="00D72DAE"/>
    <w:rsid w:val="00D732EA"/>
    <w:rsid w:val="00D7568C"/>
    <w:rsid w:val="00D764F1"/>
    <w:rsid w:val="00D8219F"/>
    <w:rsid w:val="00D8234F"/>
    <w:rsid w:val="00DA37C1"/>
    <w:rsid w:val="00DB0ADE"/>
    <w:rsid w:val="00DB5EF7"/>
    <w:rsid w:val="00DB6BB8"/>
    <w:rsid w:val="00DB6D38"/>
    <w:rsid w:val="00DC4799"/>
    <w:rsid w:val="00DC5C36"/>
    <w:rsid w:val="00DC5DC3"/>
    <w:rsid w:val="00DD0DD4"/>
    <w:rsid w:val="00DD2358"/>
    <w:rsid w:val="00DD357F"/>
    <w:rsid w:val="00DD3F44"/>
    <w:rsid w:val="00DD6F26"/>
    <w:rsid w:val="00DD7769"/>
    <w:rsid w:val="00DE07F7"/>
    <w:rsid w:val="00DE7468"/>
    <w:rsid w:val="00DF1DB7"/>
    <w:rsid w:val="00DF2288"/>
    <w:rsid w:val="00DF313E"/>
    <w:rsid w:val="00DF4EFF"/>
    <w:rsid w:val="00DF5ECB"/>
    <w:rsid w:val="00DF60BC"/>
    <w:rsid w:val="00DF73ED"/>
    <w:rsid w:val="00DF7DC1"/>
    <w:rsid w:val="00E0467A"/>
    <w:rsid w:val="00E053C5"/>
    <w:rsid w:val="00E1573D"/>
    <w:rsid w:val="00E20A13"/>
    <w:rsid w:val="00E20C65"/>
    <w:rsid w:val="00E2502B"/>
    <w:rsid w:val="00E32C7D"/>
    <w:rsid w:val="00E43119"/>
    <w:rsid w:val="00E46542"/>
    <w:rsid w:val="00E501ED"/>
    <w:rsid w:val="00E5061E"/>
    <w:rsid w:val="00E53E9E"/>
    <w:rsid w:val="00E56AAF"/>
    <w:rsid w:val="00E67925"/>
    <w:rsid w:val="00E7182D"/>
    <w:rsid w:val="00E75456"/>
    <w:rsid w:val="00E76312"/>
    <w:rsid w:val="00E82A96"/>
    <w:rsid w:val="00E85DE4"/>
    <w:rsid w:val="00E902B9"/>
    <w:rsid w:val="00E92E3D"/>
    <w:rsid w:val="00E97B98"/>
    <w:rsid w:val="00E97C94"/>
    <w:rsid w:val="00EA198B"/>
    <w:rsid w:val="00EA4D1B"/>
    <w:rsid w:val="00EB1CAA"/>
    <w:rsid w:val="00EB32AD"/>
    <w:rsid w:val="00EB7151"/>
    <w:rsid w:val="00EC37C3"/>
    <w:rsid w:val="00EC605D"/>
    <w:rsid w:val="00EC6302"/>
    <w:rsid w:val="00EC643D"/>
    <w:rsid w:val="00EC7CE6"/>
    <w:rsid w:val="00ED1FA8"/>
    <w:rsid w:val="00ED27EC"/>
    <w:rsid w:val="00ED4DD7"/>
    <w:rsid w:val="00ED5179"/>
    <w:rsid w:val="00ED60FE"/>
    <w:rsid w:val="00ED6AF7"/>
    <w:rsid w:val="00ED75A9"/>
    <w:rsid w:val="00EE05D7"/>
    <w:rsid w:val="00EE6B59"/>
    <w:rsid w:val="00EE6D5C"/>
    <w:rsid w:val="00EE6EDB"/>
    <w:rsid w:val="00EF590B"/>
    <w:rsid w:val="00EF7B18"/>
    <w:rsid w:val="00F004AF"/>
    <w:rsid w:val="00F01F59"/>
    <w:rsid w:val="00F02570"/>
    <w:rsid w:val="00F026A3"/>
    <w:rsid w:val="00F02864"/>
    <w:rsid w:val="00F04804"/>
    <w:rsid w:val="00F04B55"/>
    <w:rsid w:val="00F056AA"/>
    <w:rsid w:val="00F07600"/>
    <w:rsid w:val="00F0768A"/>
    <w:rsid w:val="00F122BC"/>
    <w:rsid w:val="00F13CB7"/>
    <w:rsid w:val="00F3066F"/>
    <w:rsid w:val="00F33097"/>
    <w:rsid w:val="00F33ADA"/>
    <w:rsid w:val="00F35254"/>
    <w:rsid w:val="00F424E2"/>
    <w:rsid w:val="00F51AFE"/>
    <w:rsid w:val="00F566FE"/>
    <w:rsid w:val="00F61454"/>
    <w:rsid w:val="00F6170C"/>
    <w:rsid w:val="00F61A6F"/>
    <w:rsid w:val="00F622FB"/>
    <w:rsid w:val="00F6598E"/>
    <w:rsid w:val="00F65E8B"/>
    <w:rsid w:val="00F665C8"/>
    <w:rsid w:val="00F80DA6"/>
    <w:rsid w:val="00F8112D"/>
    <w:rsid w:val="00F84A72"/>
    <w:rsid w:val="00F868D4"/>
    <w:rsid w:val="00F92ACC"/>
    <w:rsid w:val="00F948A1"/>
    <w:rsid w:val="00F96263"/>
    <w:rsid w:val="00F96D53"/>
    <w:rsid w:val="00FA21C3"/>
    <w:rsid w:val="00FA2FE8"/>
    <w:rsid w:val="00FA474F"/>
    <w:rsid w:val="00FA70E3"/>
    <w:rsid w:val="00FB08AC"/>
    <w:rsid w:val="00FB194B"/>
    <w:rsid w:val="00FB4001"/>
    <w:rsid w:val="00FC13AA"/>
    <w:rsid w:val="00FD56C2"/>
    <w:rsid w:val="00FD5D64"/>
    <w:rsid w:val="00FE1BB7"/>
    <w:rsid w:val="00FE2452"/>
    <w:rsid w:val="00FE3A21"/>
    <w:rsid w:val="00FE5B20"/>
    <w:rsid w:val="00FE63CD"/>
    <w:rsid w:val="00FE69FF"/>
    <w:rsid w:val="00FE7D41"/>
    <w:rsid w:val="00FF37CB"/>
    <w:rsid w:val="00FF439C"/>
    <w:rsid w:val="00FF5F66"/>
    <w:rsid w:val="00FF621E"/>
    <w:rsid w:val="00FF6308"/>
    <w:rsid w:val="00FF6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108740318">
      <w:bodyDiv w:val="1"/>
      <w:marLeft w:val="0"/>
      <w:marRight w:val="0"/>
      <w:marTop w:val="0"/>
      <w:marBottom w:val="0"/>
      <w:divBdr>
        <w:top w:val="none" w:sz="0" w:space="0" w:color="auto"/>
        <w:left w:val="none" w:sz="0" w:space="0" w:color="auto"/>
        <w:bottom w:val="none" w:sz="0" w:space="0" w:color="auto"/>
        <w:right w:val="none" w:sz="0" w:space="0" w:color="auto"/>
      </w:divBdr>
    </w:div>
    <w:div w:id="299576089">
      <w:bodyDiv w:val="1"/>
      <w:marLeft w:val="0"/>
      <w:marRight w:val="0"/>
      <w:marTop w:val="0"/>
      <w:marBottom w:val="0"/>
      <w:divBdr>
        <w:top w:val="none" w:sz="0" w:space="0" w:color="auto"/>
        <w:left w:val="none" w:sz="0" w:space="0" w:color="auto"/>
        <w:bottom w:val="none" w:sz="0" w:space="0" w:color="auto"/>
        <w:right w:val="none" w:sz="0" w:space="0" w:color="auto"/>
      </w:divBdr>
    </w:div>
    <w:div w:id="476185705">
      <w:bodyDiv w:val="1"/>
      <w:marLeft w:val="0"/>
      <w:marRight w:val="0"/>
      <w:marTop w:val="0"/>
      <w:marBottom w:val="0"/>
      <w:divBdr>
        <w:top w:val="none" w:sz="0" w:space="0" w:color="auto"/>
        <w:left w:val="none" w:sz="0" w:space="0" w:color="auto"/>
        <w:bottom w:val="none" w:sz="0" w:space="0" w:color="auto"/>
        <w:right w:val="none" w:sz="0" w:space="0" w:color="auto"/>
      </w:divBdr>
    </w:div>
    <w:div w:id="508449630">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06512230">
      <w:bodyDiv w:val="1"/>
      <w:marLeft w:val="0"/>
      <w:marRight w:val="0"/>
      <w:marTop w:val="0"/>
      <w:marBottom w:val="0"/>
      <w:divBdr>
        <w:top w:val="none" w:sz="0" w:space="0" w:color="auto"/>
        <w:left w:val="none" w:sz="0" w:space="0" w:color="auto"/>
        <w:bottom w:val="none" w:sz="0" w:space="0" w:color="auto"/>
        <w:right w:val="none" w:sz="0" w:space="0" w:color="auto"/>
      </w:divBdr>
    </w:div>
    <w:div w:id="816146937">
      <w:bodyDiv w:val="1"/>
      <w:marLeft w:val="0"/>
      <w:marRight w:val="0"/>
      <w:marTop w:val="0"/>
      <w:marBottom w:val="0"/>
      <w:divBdr>
        <w:top w:val="none" w:sz="0" w:space="0" w:color="auto"/>
        <w:left w:val="none" w:sz="0" w:space="0" w:color="auto"/>
        <w:bottom w:val="none" w:sz="0" w:space="0" w:color="auto"/>
        <w:right w:val="none" w:sz="0" w:space="0" w:color="auto"/>
      </w:divBdr>
      <w:divsChild>
        <w:div w:id="1369988585">
          <w:marLeft w:val="0"/>
          <w:marRight w:val="0"/>
          <w:marTop w:val="0"/>
          <w:marBottom w:val="0"/>
          <w:divBdr>
            <w:top w:val="none" w:sz="0" w:space="0" w:color="auto"/>
            <w:left w:val="none" w:sz="0" w:space="0" w:color="auto"/>
            <w:bottom w:val="none" w:sz="0" w:space="0" w:color="auto"/>
            <w:right w:val="none" w:sz="0" w:space="0" w:color="auto"/>
          </w:divBdr>
          <w:divsChild>
            <w:div w:id="1436092843">
              <w:marLeft w:val="0"/>
              <w:marRight w:val="0"/>
              <w:marTop w:val="0"/>
              <w:marBottom w:val="0"/>
              <w:divBdr>
                <w:top w:val="none" w:sz="0" w:space="0" w:color="auto"/>
                <w:left w:val="none" w:sz="0" w:space="0" w:color="auto"/>
                <w:bottom w:val="none" w:sz="0" w:space="0" w:color="auto"/>
                <w:right w:val="none" w:sz="0" w:space="0" w:color="auto"/>
              </w:divBdr>
            </w:div>
            <w:div w:id="1947809889">
              <w:marLeft w:val="0"/>
              <w:marRight w:val="0"/>
              <w:marTop w:val="0"/>
              <w:marBottom w:val="0"/>
              <w:divBdr>
                <w:top w:val="none" w:sz="0" w:space="0" w:color="auto"/>
                <w:left w:val="none" w:sz="0" w:space="0" w:color="auto"/>
                <w:bottom w:val="none" w:sz="0" w:space="0" w:color="auto"/>
                <w:right w:val="none" w:sz="0" w:space="0" w:color="auto"/>
              </w:divBdr>
            </w:div>
            <w:div w:id="2032951082">
              <w:marLeft w:val="0"/>
              <w:marRight w:val="0"/>
              <w:marTop w:val="0"/>
              <w:marBottom w:val="0"/>
              <w:divBdr>
                <w:top w:val="none" w:sz="0" w:space="0" w:color="auto"/>
                <w:left w:val="none" w:sz="0" w:space="0" w:color="auto"/>
                <w:bottom w:val="none" w:sz="0" w:space="0" w:color="auto"/>
                <w:right w:val="none" w:sz="0" w:space="0" w:color="auto"/>
              </w:divBdr>
            </w:div>
            <w:div w:id="1751780061">
              <w:marLeft w:val="0"/>
              <w:marRight w:val="0"/>
              <w:marTop w:val="0"/>
              <w:marBottom w:val="0"/>
              <w:divBdr>
                <w:top w:val="none" w:sz="0" w:space="0" w:color="auto"/>
                <w:left w:val="none" w:sz="0" w:space="0" w:color="auto"/>
                <w:bottom w:val="none" w:sz="0" w:space="0" w:color="auto"/>
                <w:right w:val="none" w:sz="0" w:space="0" w:color="auto"/>
              </w:divBdr>
            </w:div>
          </w:divsChild>
        </w:div>
        <w:div w:id="1669283479">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283616561">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1711999307">
      <w:bodyDiv w:val="1"/>
      <w:marLeft w:val="0"/>
      <w:marRight w:val="0"/>
      <w:marTop w:val="0"/>
      <w:marBottom w:val="0"/>
      <w:divBdr>
        <w:top w:val="none" w:sz="0" w:space="0" w:color="auto"/>
        <w:left w:val="none" w:sz="0" w:space="0" w:color="auto"/>
        <w:bottom w:val="none" w:sz="0" w:space="0" w:color="auto"/>
        <w:right w:val="none" w:sz="0" w:space="0" w:color="auto"/>
      </w:divBdr>
    </w:div>
    <w:div w:id="1814058649">
      <w:bodyDiv w:val="1"/>
      <w:marLeft w:val="0"/>
      <w:marRight w:val="0"/>
      <w:marTop w:val="0"/>
      <w:marBottom w:val="0"/>
      <w:divBdr>
        <w:top w:val="none" w:sz="0" w:space="0" w:color="auto"/>
        <w:left w:val="none" w:sz="0" w:space="0" w:color="auto"/>
        <w:bottom w:val="none" w:sz="0" w:space="0" w:color="auto"/>
        <w:right w:val="none" w:sz="0" w:space="0" w:color="auto"/>
      </w:divBdr>
    </w:div>
    <w:div w:id="1826361063">
      <w:bodyDiv w:val="1"/>
      <w:marLeft w:val="0"/>
      <w:marRight w:val="0"/>
      <w:marTop w:val="0"/>
      <w:marBottom w:val="0"/>
      <w:divBdr>
        <w:top w:val="none" w:sz="0" w:space="0" w:color="auto"/>
        <w:left w:val="none" w:sz="0" w:space="0" w:color="auto"/>
        <w:bottom w:val="none" w:sz="0" w:space="0" w:color="auto"/>
        <w:right w:val="none" w:sz="0" w:space="0" w:color="auto"/>
      </w:divBdr>
    </w:div>
    <w:div w:id="1924609475">
      <w:bodyDiv w:val="1"/>
      <w:marLeft w:val="0"/>
      <w:marRight w:val="0"/>
      <w:marTop w:val="0"/>
      <w:marBottom w:val="0"/>
      <w:divBdr>
        <w:top w:val="none" w:sz="0" w:space="0" w:color="auto"/>
        <w:left w:val="none" w:sz="0" w:space="0" w:color="auto"/>
        <w:bottom w:val="none" w:sz="0" w:space="0" w:color="auto"/>
        <w:right w:val="none" w:sz="0" w:space="0" w:color="auto"/>
      </w:divBdr>
    </w:div>
    <w:div w:id="206910560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 w:id="208595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mailto:PlatonovOB@slavneft.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DEE3E-B6FD-4E35-A9AB-7C0F2BAAE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1879</TotalTime>
  <Pages>29</Pages>
  <Words>12280</Words>
  <Characters>70000</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589</cp:revision>
  <cp:lastPrinted>2016-01-20T15:25:00Z</cp:lastPrinted>
  <dcterms:created xsi:type="dcterms:W3CDTF">2015-09-18T11:01:00Z</dcterms:created>
  <dcterms:modified xsi:type="dcterms:W3CDTF">2016-02-25T10:26:00Z</dcterms:modified>
</cp:coreProperties>
</file>